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20F6E" w14:textId="77777777" w:rsidR="007D0E5B" w:rsidRPr="001433A1" w:rsidRDefault="007D0E5B" w:rsidP="007D0E5B">
      <w:pPr>
        <w:suppressAutoHyphens/>
        <w:spacing w:after="0" w:line="240" w:lineRule="auto"/>
        <w:ind w:right="-5"/>
        <w:jc w:val="right"/>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b/>
          <w:sz w:val="28"/>
          <w:szCs w:val="28"/>
          <w:lang w:eastAsia="ar-SA"/>
        </w:rPr>
        <w:t>ПРО</w:t>
      </w:r>
      <w:r>
        <w:rPr>
          <w:rFonts w:ascii="Times New Roman" w:eastAsia="Times New Roman" w:hAnsi="Times New Roman" w:cs="Times New Roman"/>
          <w:b/>
          <w:sz w:val="28"/>
          <w:szCs w:val="28"/>
          <w:lang w:eastAsia="ar-SA"/>
        </w:rPr>
        <w:t>Є</w:t>
      </w:r>
      <w:r w:rsidRPr="001433A1">
        <w:rPr>
          <w:rFonts w:ascii="Times New Roman" w:eastAsia="Times New Roman" w:hAnsi="Times New Roman" w:cs="Times New Roman"/>
          <w:b/>
          <w:sz w:val="28"/>
          <w:szCs w:val="28"/>
          <w:lang w:eastAsia="ar-SA"/>
        </w:rPr>
        <w:t>КТ</w:t>
      </w:r>
    </w:p>
    <w:p w14:paraId="1FB6EC51" w14:textId="77777777" w:rsidR="007D0E5B" w:rsidRPr="001433A1" w:rsidRDefault="007D0E5B" w:rsidP="007D0E5B">
      <w:pPr>
        <w:suppressAutoHyphens/>
        <w:spacing w:after="0" w:line="240" w:lineRule="auto"/>
        <w:ind w:right="-5"/>
        <w:jc w:val="center"/>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caps/>
          <w:sz w:val="24"/>
          <w:szCs w:val="24"/>
          <w:lang w:eastAsia="ar-SA"/>
        </w:rPr>
        <w:object w:dxaOrig="5399" w:dyaOrig="6644" w14:anchorId="49CA5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pt" o:ole="" o:preferrelative="f" fillcolor="window">
            <v:imagedata r:id="rId5" o:title=""/>
            <o:lock v:ext="edit" aspectratio="f"/>
          </v:shape>
          <o:OLEObject Type="Embed" ProgID="PBrush" ShapeID="_x0000_i1025" DrawAspect="Content" ObjectID="_1843643619" r:id="rId6"/>
        </w:object>
      </w:r>
    </w:p>
    <w:p w14:paraId="4794B4EB" w14:textId="77777777" w:rsidR="007D0E5B" w:rsidRPr="001433A1" w:rsidRDefault="007D0E5B" w:rsidP="007D0E5B">
      <w:pPr>
        <w:snapToGrid w:val="0"/>
        <w:spacing w:after="0" w:line="240" w:lineRule="atLeast"/>
        <w:jc w:val="center"/>
        <w:rPr>
          <w:rFonts w:ascii="Times New Roman" w:eastAsia="Times New Roman" w:hAnsi="Times New Roman" w:cs="Times New Roman"/>
          <w:b/>
          <w:sz w:val="28"/>
          <w:szCs w:val="20"/>
          <w:lang w:eastAsia="ru-RU"/>
        </w:rPr>
      </w:pPr>
      <w:r w:rsidRPr="001433A1">
        <w:rPr>
          <w:rFonts w:ascii="Times New Roman" w:eastAsia="Times New Roman" w:hAnsi="Times New Roman" w:cs="Times New Roman"/>
          <w:b/>
          <w:sz w:val="28"/>
          <w:szCs w:val="20"/>
          <w:lang w:eastAsia="ru-RU"/>
        </w:rPr>
        <w:t xml:space="preserve">МАКАРІВСЬКА СЕЛИЩНА РАДА </w:t>
      </w:r>
    </w:p>
    <w:p w14:paraId="2EED7EE1" w14:textId="77777777" w:rsidR="007D0E5B" w:rsidRPr="001433A1" w:rsidRDefault="007D0E5B" w:rsidP="007D0E5B">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6829399B" w14:textId="77777777" w:rsidR="007D0E5B" w:rsidRPr="001433A1" w:rsidRDefault="007D0E5B" w:rsidP="007D0E5B">
      <w:pPr>
        <w:suppressAutoHyphens/>
        <w:spacing w:after="0" w:line="240" w:lineRule="auto"/>
        <w:ind w:right="-5"/>
        <w:jc w:val="center"/>
        <w:outlineLvl w:val="0"/>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РІШЕННЯ</w:t>
      </w:r>
    </w:p>
    <w:p w14:paraId="1093CE2C" w14:textId="77777777" w:rsidR="007D0E5B" w:rsidRPr="001433A1" w:rsidRDefault="007D0E5B" w:rsidP="007D0E5B">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bCs/>
          <w:sz w:val="28"/>
          <w:szCs w:val="28"/>
          <w:lang w:eastAsia="ar-SA"/>
        </w:rPr>
        <w:t>Про</w:t>
      </w:r>
      <w:r w:rsidRPr="001433A1">
        <w:rPr>
          <w:rFonts w:ascii="Times New Roman" w:eastAsia="Times New Roman" w:hAnsi="Times New Roman" w:cs="Times New Roman"/>
          <w:b/>
          <w:sz w:val="28"/>
          <w:szCs w:val="28"/>
          <w:lang w:eastAsia="ar-SA"/>
        </w:rPr>
        <w:t xml:space="preserve"> перепрофілювання (зміну типу) та перейменування </w:t>
      </w:r>
    </w:p>
    <w:p w14:paraId="11591FD1" w14:textId="28F98E40" w:rsidR="007D0E5B" w:rsidRPr="001433A1" w:rsidRDefault="007D0E5B" w:rsidP="007D0E5B">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Ко</w:t>
      </w:r>
      <w:r>
        <w:rPr>
          <w:rFonts w:ascii="Times New Roman" w:eastAsia="Times New Roman" w:hAnsi="Times New Roman" w:cs="Times New Roman"/>
          <w:b/>
          <w:sz w:val="28"/>
          <w:szCs w:val="28"/>
          <w:lang w:eastAsia="ar-SA"/>
        </w:rPr>
        <w:t>пилів</w:t>
      </w:r>
      <w:r w:rsidRPr="001433A1">
        <w:rPr>
          <w:rFonts w:ascii="Times New Roman" w:eastAsia="Times New Roman" w:hAnsi="Times New Roman" w:cs="Times New Roman"/>
          <w:b/>
          <w:sz w:val="28"/>
          <w:szCs w:val="28"/>
          <w:lang w:eastAsia="ar-SA"/>
        </w:rPr>
        <w:t xml:space="preserve">ського ліцею Макарівської селищної ради </w:t>
      </w:r>
    </w:p>
    <w:p w14:paraId="23264063" w14:textId="77777777" w:rsidR="007D0E5B" w:rsidRPr="001433A1" w:rsidRDefault="007D0E5B" w:rsidP="007D0E5B">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Бучанського району Київської області</w:t>
      </w:r>
    </w:p>
    <w:p w14:paraId="0D80D6EE" w14:textId="77777777" w:rsidR="007D0E5B" w:rsidRPr="001433A1" w:rsidRDefault="007D0E5B" w:rsidP="007D0E5B">
      <w:pPr>
        <w:suppressAutoHyphens/>
        <w:spacing w:after="0" w:line="240" w:lineRule="auto"/>
        <w:jc w:val="center"/>
        <w:rPr>
          <w:rFonts w:ascii="Times New Roman" w:eastAsia="Times New Roman" w:hAnsi="Times New Roman" w:cs="Times New Roman"/>
          <w:b/>
          <w:sz w:val="28"/>
          <w:szCs w:val="28"/>
          <w:lang w:eastAsia="ar-SA"/>
        </w:rPr>
      </w:pPr>
    </w:p>
    <w:p w14:paraId="1E9485A7" w14:textId="43EAF99F" w:rsidR="002F601C" w:rsidRPr="00770C2D" w:rsidRDefault="002F601C" w:rsidP="002F601C">
      <w:pPr>
        <w:suppressAutoHyphens/>
        <w:spacing w:after="0" w:line="240" w:lineRule="auto"/>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На виконання Плану оптимізації мережі закладів загальної середньої освіти Макарівської селищної територіальної громади на 2025-2027 роки та відповідно до Перспективної мережі закладів загальної середньої освіти Макарівської селищної територіальної громади до 01 вересня 2027 року, затверджено</w:t>
      </w:r>
      <w:r w:rsidR="00E10DA9">
        <w:rPr>
          <w:rFonts w:ascii="Times New Roman" w:eastAsia="Times New Roman" w:hAnsi="Times New Roman" w:cs="Times New Roman"/>
          <w:sz w:val="28"/>
          <w:szCs w:val="28"/>
          <w:lang w:eastAsia="ar-SA"/>
        </w:rPr>
        <w:t>ї</w:t>
      </w:r>
      <w:r w:rsidRPr="00770C2D">
        <w:rPr>
          <w:rFonts w:ascii="Times New Roman" w:eastAsia="Times New Roman" w:hAnsi="Times New Roman" w:cs="Times New Roman"/>
          <w:sz w:val="28"/>
          <w:szCs w:val="28"/>
          <w:lang w:eastAsia="ar-SA"/>
        </w:rPr>
        <w:t xml:space="preserve"> рішенням Макарівської селищної ради від 25.07.2025 №1096-43-VІІІ (зі змінами), відповідно до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статті 90 Цивільного кодексу України, статей 15, 16 Закону України «Про державну реєстрацію юридичних осіб, фізичних осіб-підприємців та громадських формувань», статей 26, 32, 59 Закону України «Про місцеве самоврядування в Україні», розглянувши висновки та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42D81A48" w14:textId="77777777" w:rsidR="002F601C" w:rsidRPr="00770C2D" w:rsidRDefault="002F601C" w:rsidP="002F601C">
      <w:pPr>
        <w:suppressAutoHyphens/>
        <w:spacing w:after="0" w:line="240" w:lineRule="auto"/>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b/>
          <w:sz w:val="28"/>
          <w:szCs w:val="28"/>
          <w:lang w:eastAsia="ar-SA"/>
        </w:rPr>
        <w:t>СЕЛИЩНА РАДА ВИРІШИЛА:</w:t>
      </w:r>
    </w:p>
    <w:p w14:paraId="777501FD" w14:textId="77777777" w:rsidR="002F601C" w:rsidRPr="00770C2D" w:rsidRDefault="002F601C" w:rsidP="002F601C">
      <w:pPr>
        <w:tabs>
          <w:tab w:val="left" w:pos="1276"/>
        </w:tabs>
        <w:suppressAutoHyphens/>
        <w:spacing w:after="0" w:line="240" w:lineRule="auto"/>
        <w:ind w:firstLine="708"/>
        <w:jc w:val="both"/>
        <w:rPr>
          <w:rFonts w:ascii="Times New Roman" w:eastAsia="Times New Roman" w:hAnsi="Times New Roman" w:cs="Times New Roman"/>
          <w:sz w:val="28"/>
          <w:szCs w:val="28"/>
          <w:lang w:eastAsia="ar-SA"/>
        </w:rPr>
      </w:pPr>
    </w:p>
    <w:p w14:paraId="5EDA2BD6" w14:textId="5C3E5DC1"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1. Перепрофілювати (змінити тип) з 01 вересня 2027 року </w:t>
      </w:r>
      <w:r>
        <w:rPr>
          <w:rFonts w:ascii="Times New Roman" w:eastAsia="Times New Roman" w:hAnsi="Times New Roman" w:cs="Times New Roman"/>
          <w:sz w:val="28"/>
          <w:szCs w:val="28"/>
          <w:lang w:eastAsia="ar-SA"/>
        </w:rPr>
        <w:t>Копилів</w:t>
      </w:r>
      <w:r w:rsidRPr="00770C2D">
        <w:rPr>
          <w:rFonts w:ascii="Times New Roman" w:eastAsia="Times New Roman" w:hAnsi="Times New Roman" w:cs="Times New Roman"/>
          <w:sz w:val="28"/>
          <w:szCs w:val="28"/>
          <w:lang w:eastAsia="ar-SA"/>
        </w:rPr>
        <w:t xml:space="preserve">ський ліцей Макарівської селищної ради Бучанського району Київської області (ідентифікаційний код </w:t>
      </w:r>
      <w:r w:rsidRPr="009F4DCB">
        <w:rPr>
          <w:rFonts w:ascii="Times New Roman" w:eastAsia="Times New Roman" w:hAnsi="Times New Roman" w:cs="Times New Roman"/>
          <w:color w:val="212121"/>
          <w:sz w:val="28"/>
          <w:szCs w:val="28"/>
          <w:lang w:eastAsia="ar-SA"/>
        </w:rPr>
        <w:t>20610746</w:t>
      </w:r>
      <w:r w:rsidRPr="00770C2D">
        <w:rPr>
          <w:rFonts w:ascii="Times New Roman" w:eastAsia="Times New Roman" w:hAnsi="Times New Roman" w:cs="Times New Roman"/>
          <w:sz w:val="28"/>
          <w:szCs w:val="28"/>
          <w:lang w:eastAsia="ar-SA"/>
        </w:rPr>
        <w:t xml:space="preserve">) у гімназію та перейменувати його на </w:t>
      </w:r>
      <w:r>
        <w:rPr>
          <w:rFonts w:ascii="Times New Roman" w:eastAsia="Times New Roman" w:hAnsi="Times New Roman" w:cs="Times New Roman"/>
          <w:sz w:val="28"/>
          <w:szCs w:val="28"/>
          <w:lang w:eastAsia="ar-SA"/>
        </w:rPr>
        <w:t>Копилівську</w:t>
      </w:r>
      <w:r w:rsidRPr="00770C2D">
        <w:rPr>
          <w:rFonts w:ascii="Times New Roman" w:eastAsia="Times New Roman" w:hAnsi="Times New Roman" w:cs="Times New Roman"/>
          <w:sz w:val="28"/>
          <w:szCs w:val="28"/>
          <w:lang w:eastAsia="ar-SA"/>
        </w:rPr>
        <w:t xml:space="preserve"> гімназію Макарівської селищної ради Бучанського району Київської області (ідентифікаційний код </w:t>
      </w:r>
      <w:r w:rsidRPr="009F4DCB">
        <w:rPr>
          <w:rFonts w:ascii="Times New Roman" w:eastAsia="Times New Roman" w:hAnsi="Times New Roman" w:cs="Times New Roman"/>
          <w:color w:val="212121"/>
          <w:sz w:val="28"/>
          <w:szCs w:val="28"/>
          <w:lang w:eastAsia="ar-SA"/>
        </w:rPr>
        <w:t>20610746</w:t>
      </w:r>
      <w:r w:rsidRPr="00770C2D">
        <w:rPr>
          <w:rFonts w:ascii="Times New Roman" w:eastAsia="Times New Roman" w:hAnsi="Times New Roman" w:cs="Times New Roman"/>
          <w:sz w:val="28"/>
          <w:szCs w:val="28"/>
          <w:lang w:eastAsia="ar-SA"/>
        </w:rPr>
        <w:t>).</w:t>
      </w:r>
    </w:p>
    <w:p w14:paraId="72D0A45B" w14:textId="6BD15E14"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2. Затвердити структуру і граничну чисельність працівників </w:t>
      </w:r>
      <w:r>
        <w:rPr>
          <w:rFonts w:ascii="Times New Roman" w:eastAsia="Times New Roman" w:hAnsi="Times New Roman" w:cs="Times New Roman"/>
          <w:sz w:val="28"/>
          <w:szCs w:val="28"/>
          <w:lang w:eastAsia="ar-SA"/>
        </w:rPr>
        <w:t>Копилівської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1 та ввести їх в дію з 01 вересня 2027 року.</w:t>
      </w:r>
    </w:p>
    <w:p w14:paraId="493E1B50" w14:textId="139DA68F"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3. Затвердити Статут </w:t>
      </w:r>
      <w:r>
        <w:rPr>
          <w:rFonts w:ascii="Times New Roman" w:eastAsia="Times New Roman" w:hAnsi="Times New Roman" w:cs="Times New Roman"/>
          <w:sz w:val="28"/>
          <w:szCs w:val="28"/>
          <w:lang w:eastAsia="ar-SA"/>
        </w:rPr>
        <w:t>Копилівської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2.</w:t>
      </w:r>
    </w:p>
    <w:p w14:paraId="6EAAA766" w14:textId="77777777"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w:t>
      </w:r>
      <w:r w:rsidRPr="00770C2D">
        <w:rPr>
          <w:rFonts w:ascii="Times New Roman" w:eastAsia="Times New Roman" w:hAnsi="Times New Roman" w:cs="Times New Roman"/>
          <w:sz w:val="28"/>
          <w:szCs w:val="28"/>
          <w:lang w:eastAsia="ar-SA"/>
        </w:rPr>
        <w:tab/>
        <w:t>Відділу освіти, молоді, фізичної культури і спорту Макарівської селищної ради:</w:t>
      </w:r>
    </w:p>
    <w:p w14:paraId="23E4DE01" w14:textId="77777777"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4.1.</w:t>
      </w:r>
      <w:r w:rsidRPr="00770C2D">
        <w:rPr>
          <w:rFonts w:ascii="Times New Roman" w:eastAsia="Times New Roman" w:hAnsi="Times New Roman" w:cs="Times New Roman"/>
          <w:sz w:val="28"/>
          <w:szCs w:val="28"/>
          <w:lang w:eastAsia="ar-SA"/>
        </w:rPr>
        <w:tab/>
        <w:t>погодити штатний розпис закладу освіти відповідно до структури і граничної чисельності, затверджених цим рішенням;</w:t>
      </w:r>
    </w:p>
    <w:p w14:paraId="1E25A036" w14:textId="77777777"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4.2.</w:t>
      </w:r>
      <w:r w:rsidRPr="00770C2D">
        <w:rPr>
          <w:rFonts w:ascii="Times New Roman" w:eastAsia="Times New Roman" w:hAnsi="Times New Roman" w:cs="Times New Roman"/>
          <w:sz w:val="28"/>
          <w:szCs w:val="28"/>
          <w:lang w:eastAsia="ar-SA"/>
        </w:rPr>
        <w:tab/>
        <w:t>забезпечити дотримання трудових прав працівників закладу освіти відповідно до вимог законодавства України;</w:t>
      </w:r>
    </w:p>
    <w:p w14:paraId="5BE35873" w14:textId="41B4D95F"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4.3.</w:t>
      </w:r>
      <w:r w:rsidRPr="00770C2D">
        <w:rPr>
          <w:rFonts w:ascii="Times New Roman" w:eastAsia="Times New Roman" w:hAnsi="Times New Roman" w:cs="Times New Roman"/>
          <w:sz w:val="28"/>
          <w:szCs w:val="28"/>
          <w:lang w:eastAsia="ar-SA"/>
        </w:rPr>
        <w:tab/>
        <w:t>забезпечити організоване підвезення учнів та педагогічних працівників до місця навчання та роботи відповідно до потреб.</w:t>
      </w:r>
    </w:p>
    <w:p w14:paraId="3BC50A65" w14:textId="4E4CDD1E"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lastRenderedPageBreak/>
        <w:t xml:space="preserve">5. Керівнику </w:t>
      </w:r>
      <w:r>
        <w:rPr>
          <w:rFonts w:ascii="Times New Roman" w:eastAsia="Times New Roman" w:hAnsi="Times New Roman" w:cs="Times New Roman"/>
          <w:sz w:val="28"/>
          <w:szCs w:val="28"/>
          <w:lang w:eastAsia="ar-SA"/>
        </w:rPr>
        <w:t>Копилівської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w:t>
      </w:r>
    </w:p>
    <w:p w14:paraId="112C9DA2" w14:textId="77777777"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5.1. підготувати та подати на погодження Відділу освіти, молоді, фізичної культури і спорту Макарівської селищної ради штатний розпис закладу освіти;</w:t>
      </w:r>
    </w:p>
    <w:p w14:paraId="77A81AA0" w14:textId="77777777"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5.2. забезпечити здійснення заходів, пов’язаних з державною реєстрацією змін до установчих документів закладу освіти у встановленому законом порядку;</w:t>
      </w:r>
    </w:p>
    <w:p w14:paraId="071276F9" w14:textId="77777777" w:rsidR="002F601C" w:rsidRPr="00770C2D" w:rsidRDefault="002F601C" w:rsidP="002F601C">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5.3. здійснити організаційні та кадрові заходи, пов’язані з перепрофілюванням закладу освіти, з дотриманням вимог законодавства про працю.</w:t>
      </w:r>
    </w:p>
    <w:p w14:paraId="6A6AD1E5" w14:textId="77777777" w:rsidR="002F601C" w:rsidRPr="00770C2D" w:rsidRDefault="002F601C" w:rsidP="002F601C">
      <w:pPr>
        <w:tabs>
          <w:tab w:val="left" w:pos="1168"/>
        </w:tabs>
        <w:spacing w:after="0" w:line="240" w:lineRule="atLeast"/>
        <w:ind w:firstLine="567"/>
        <w:jc w:val="both"/>
        <w:rPr>
          <w:rFonts w:ascii="Times New Roman" w:eastAsia="Times New Roman" w:hAnsi="Times New Roman" w:cs="Times New Roman"/>
          <w:sz w:val="28"/>
          <w:szCs w:val="28"/>
          <w:lang w:eastAsia="ru-RU"/>
        </w:rPr>
      </w:pPr>
      <w:r w:rsidRPr="00770C2D">
        <w:rPr>
          <w:rFonts w:ascii="Times New Roman" w:eastAsia="Times New Roman" w:hAnsi="Times New Roman" w:cs="Times New Roman"/>
          <w:sz w:val="28"/>
          <w:szCs w:val="28"/>
          <w:lang w:eastAsia="ru-RU"/>
        </w:rPr>
        <w:t>6.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1F033B2D" w14:textId="77777777" w:rsidR="002F601C" w:rsidRPr="00770C2D" w:rsidRDefault="002F601C" w:rsidP="002F601C">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401442D5" w14:textId="77777777" w:rsidR="007D0E5B" w:rsidRPr="001433A1" w:rsidRDefault="007D0E5B" w:rsidP="007D0E5B">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6454BF97" w14:textId="77777777" w:rsidR="007D0E5B" w:rsidRPr="001433A1" w:rsidRDefault="007D0E5B" w:rsidP="007D0E5B">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Селищний голова</w:t>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t xml:space="preserve">                    </w:t>
      </w:r>
      <w:r w:rsidRPr="001433A1">
        <w:rPr>
          <w:rFonts w:ascii="Times New Roman" w:eastAsia="Times New Roman" w:hAnsi="Times New Roman" w:cs="Times New Roman"/>
          <w:b/>
          <w:sz w:val="28"/>
          <w:szCs w:val="28"/>
          <w:lang w:eastAsia="ar-SA"/>
        </w:rPr>
        <w:tab/>
        <w:t>Вадим ТОКАР</w:t>
      </w:r>
    </w:p>
    <w:p w14:paraId="2246F85F" w14:textId="77777777" w:rsidR="007D0E5B" w:rsidRPr="001433A1" w:rsidRDefault="007D0E5B" w:rsidP="007D0E5B">
      <w:pPr>
        <w:suppressAutoHyphens/>
        <w:spacing w:after="0" w:line="240" w:lineRule="auto"/>
        <w:jc w:val="both"/>
        <w:rPr>
          <w:rFonts w:ascii="Times New Roman" w:eastAsia="Times New Roman" w:hAnsi="Times New Roman" w:cs="Times New Roman"/>
          <w:sz w:val="28"/>
          <w:szCs w:val="28"/>
          <w:lang w:eastAsia="ar-SA"/>
        </w:rPr>
      </w:pPr>
    </w:p>
    <w:p w14:paraId="17B3194C" w14:textId="77777777" w:rsidR="007D0E5B" w:rsidRPr="001433A1" w:rsidRDefault="007D0E5B" w:rsidP="007D0E5B">
      <w:pPr>
        <w:suppressAutoHyphens/>
        <w:spacing w:after="0" w:line="240" w:lineRule="auto"/>
        <w:jc w:val="both"/>
        <w:rPr>
          <w:rFonts w:ascii="Times New Roman" w:eastAsia="Times New Roman" w:hAnsi="Times New Roman" w:cs="Times New Roman"/>
          <w:sz w:val="28"/>
          <w:szCs w:val="28"/>
          <w:lang w:eastAsia="ar-SA"/>
        </w:rPr>
      </w:pPr>
    </w:p>
    <w:p w14:paraId="21C34D6B"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60324B84"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6EA1BC91"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257BCB25"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70F2F110"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1022ACE6"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151240B5"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2A19C614"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14266586"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5D5B576C"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68AAC129" w14:textId="77777777" w:rsidR="002F601C" w:rsidRDefault="002F601C" w:rsidP="007D0E5B">
      <w:pPr>
        <w:suppressAutoHyphens/>
        <w:spacing w:after="0" w:line="240" w:lineRule="auto"/>
        <w:jc w:val="both"/>
        <w:rPr>
          <w:rFonts w:ascii="Times New Roman" w:eastAsia="Times New Roman" w:hAnsi="Times New Roman" w:cs="Times New Roman"/>
          <w:sz w:val="24"/>
          <w:szCs w:val="24"/>
          <w:lang w:eastAsia="ar-SA"/>
        </w:rPr>
      </w:pPr>
    </w:p>
    <w:p w14:paraId="4CDE48B5" w14:textId="1435A294" w:rsidR="007D0E5B" w:rsidRPr="001433A1" w:rsidRDefault="007D0E5B" w:rsidP="007D0E5B">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селище Макарів</w:t>
      </w:r>
    </w:p>
    <w:p w14:paraId="06982844" w14:textId="77777777" w:rsidR="007D0E5B" w:rsidRPr="001433A1" w:rsidRDefault="007D0E5B" w:rsidP="007D0E5B">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 ________ 2027 року</w:t>
      </w:r>
    </w:p>
    <w:p w14:paraId="164D6A62" w14:textId="77777777" w:rsidR="007D0E5B" w:rsidRPr="001433A1" w:rsidRDefault="007D0E5B" w:rsidP="007D0E5B">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№___-__-VІІІ</w:t>
      </w:r>
    </w:p>
    <w:p w14:paraId="32F6F57D" w14:textId="77777777" w:rsidR="007D0E5B" w:rsidRPr="001433A1" w:rsidRDefault="007D0E5B" w:rsidP="007D0E5B">
      <w:pPr>
        <w:suppressAutoHyphens/>
        <w:spacing w:after="0" w:line="240" w:lineRule="auto"/>
        <w:jc w:val="both"/>
        <w:rPr>
          <w:rFonts w:ascii="Times New Roman" w:eastAsia="Times New Roman" w:hAnsi="Times New Roman" w:cs="Times New Roman"/>
          <w:sz w:val="24"/>
          <w:szCs w:val="24"/>
          <w:lang w:eastAsia="ar-SA"/>
        </w:rPr>
      </w:pPr>
    </w:p>
    <w:p w14:paraId="4734859D" w14:textId="77777777" w:rsidR="007D0E5B" w:rsidRPr="001433A1" w:rsidRDefault="007D0E5B" w:rsidP="007D0E5B">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Вик.: Ірина ВОЛОЩЕНКО</w:t>
      </w:r>
    </w:p>
    <w:p w14:paraId="44F6C3A2" w14:textId="77777777" w:rsidR="007D0E5B" w:rsidRPr="001433A1" w:rsidRDefault="007D0E5B" w:rsidP="007D0E5B">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49BBF165" w14:textId="77777777" w:rsidR="007D0E5B" w:rsidRPr="001433A1" w:rsidRDefault="007D0E5B" w:rsidP="007D0E5B">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011B03EC"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276F9478"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48F80BA5"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2C014EA4"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3746E22C"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29F1D874"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10652E3F"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1EE23F19"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2DF3F52B"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4913E386"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446915F5" w14:textId="77777777"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4F9945BB" w14:textId="5203E8E1" w:rsidR="002F601C" w:rsidRDefault="002F601C" w:rsidP="007D0E5B">
      <w:pPr>
        <w:suppressAutoHyphens/>
        <w:spacing w:after="0" w:line="240" w:lineRule="auto"/>
        <w:ind w:firstLine="5954"/>
        <w:rPr>
          <w:rFonts w:ascii="Times New Roman" w:eastAsia="Times New Roman" w:hAnsi="Times New Roman" w:cs="Times New Roman"/>
          <w:sz w:val="24"/>
          <w:szCs w:val="24"/>
          <w:lang w:eastAsia="ru-RU"/>
        </w:rPr>
      </w:pPr>
    </w:p>
    <w:p w14:paraId="7B09D1A2" w14:textId="42BC2225" w:rsidR="007416C5" w:rsidRDefault="007416C5" w:rsidP="007D0E5B">
      <w:pPr>
        <w:suppressAutoHyphens/>
        <w:spacing w:after="0" w:line="240" w:lineRule="auto"/>
        <w:ind w:firstLine="5954"/>
        <w:rPr>
          <w:rFonts w:ascii="Times New Roman" w:eastAsia="Times New Roman" w:hAnsi="Times New Roman" w:cs="Times New Roman"/>
          <w:sz w:val="24"/>
          <w:szCs w:val="24"/>
          <w:lang w:eastAsia="ru-RU"/>
        </w:rPr>
      </w:pPr>
    </w:p>
    <w:p w14:paraId="4676CDAB" w14:textId="77777777" w:rsidR="007416C5" w:rsidRDefault="007416C5" w:rsidP="007D0E5B">
      <w:pPr>
        <w:suppressAutoHyphens/>
        <w:spacing w:after="0" w:line="240" w:lineRule="auto"/>
        <w:ind w:firstLine="5954"/>
        <w:rPr>
          <w:rFonts w:ascii="Times New Roman" w:eastAsia="Times New Roman" w:hAnsi="Times New Roman" w:cs="Times New Roman"/>
          <w:sz w:val="24"/>
          <w:szCs w:val="24"/>
          <w:lang w:eastAsia="ru-RU"/>
        </w:rPr>
      </w:pPr>
    </w:p>
    <w:p w14:paraId="4A289DD6" w14:textId="0E7C3F69" w:rsidR="007D0E5B" w:rsidRPr="001433A1" w:rsidRDefault="007D0E5B" w:rsidP="007D0E5B">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lastRenderedPageBreak/>
        <w:t>Додаток № 1</w:t>
      </w:r>
    </w:p>
    <w:p w14:paraId="133BF509" w14:textId="77777777" w:rsidR="007D0E5B" w:rsidRPr="001433A1" w:rsidRDefault="007D0E5B" w:rsidP="007D0E5B">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t xml:space="preserve">до рішення селищної ради </w:t>
      </w:r>
    </w:p>
    <w:p w14:paraId="7E340905" w14:textId="77777777" w:rsidR="007D0E5B" w:rsidRDefault="007D0E5B" w:rsidP="007D0E5B">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1433A1">
        <w:rPr>
          <w:rFonts w:ascii="Times New Roman" w:eastAsia="Calibri" w:hAnsi="Times New Roman" w:cs="Times New Roman"/>
          <w:sz w:val="24"/>
          <w:szCs w:val="24"/>
          <w:lang w:eastAsia="ar-SA"/>
        </w:rPr>
        <w:t>від 00.00.2027 №000-00-VIII</w:t>
      </w:r>
    </w:p>
    <w:p w14:paraId="2D4B1235" w14:textId="77777777" w:rsidR="007D0E5B" w:rsidRPr="001433A1" w:rsidRDefault="007D0E5B" w:rsidP="007D0E5B">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34064BCE" w14:textId="77777777" w:rsidR="007D0E5B" w:rsidRDefault="007D0E5B" w:rsidP="007D0E5B">
      <w:pPr>
        <w:suppressAutoHyphens/>
        <w:spacing w:after="0" w:line="240" w:lineRule="auto"/>
        <w:jc w:val="center"/>
        <w:rPr>
          <w:rFonts w:ascii="Times New Roman" w:eastAsia="Times New Roman" w:hAnsi="Times New Roman" w:cs="Times New Roman"/>
          <w:b/>
          <w:sz w:val="24"/>
          <w:szCs w:val="24"/>
          <w:lang w:eastAsia="ar-SA"/>
        </w:rPr>
      </w:pPr>
    </w:p>
    <w:p w14:paraId="6A919D16" w14:textId="77777777" w:rsidR="008E5F2D" w:rsidRPr="008E5F2D" w:rsidRDefault="008E5F2D" w:rsidP="008E5F2D">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8E5F2D">
        <w:rPr>
          <w:rFonts w:ascii="Times New Roman" w:eastAsia="Times New Roman" w:hAnsi="Times New Roman" w:cs="Times New Roman"/>
          <w:b/>
          <w:bCs/>
          <w:color w:val="000000"/>
          <w:sz w:val="24"/>
          <w:szCs w:val="24"/>
          <w:lang w:eastAsia="uk-UA"/>
        </w:rPr>
        <w:t xml:space="preserve">Структура і гранична чисельність працівників </w:t>
      </w:r>
    </w:p>
    <w:p w14:paraId="6F44356C" w14:textId="3318C432" w:rsidR="008E5F2D" w:rsidRPr="008E5F2D" w:rsidRDefault="008E5F2D" w:rsidP="008E5F2D">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8E5F2D">
        <w:rPr>
          <w:rFonts w:ascii="Times New Roman" w:eastAsia="Times New Roman" w:hAnsi="Times New Roman" w:cs="Times New Roman"/>
          <w:b/>
          <w:bCs/>
          <w:color w:val="000000"/>
          <w:sz w:val="24"/>
          <w:szCs w:val="24"/>
          <w:lang w:eastAsia="uk-UA"/>
        </w:rPr>
        <w:t>Копилівсько</w:t>
      </w:r>
      <w:r w:rsidR="00FB6910">
        <w:rPr>
          <w:rFonts w:ascii="Times New Roman" w:eastAsia="Times New Roman" w:hAnsi="Times New Roman" w:cs="Times New Roman"/>
          <w:b/>
          <w:bCs/>
          <w:color w:val="000000"/>
          <w:sz w:val="24"/>
          <w:szCs w:val="24"/>
          <w:lang w:eastAsia="uk-UA"/>
        </w:rPr>
        <w:t>ї</w:t>
      </w:r>
      <w:r w:rsidRPr="008E5F2D">
        <w:rPr>
          <w:rFonts w:ascii="Times New Roman" w:eastAsia="Times New Roman" w:hAnsi="Times New Roman" w:cs="Times New Roman"/>
          <w:b/>
          <w:bCs/>
          <w:color w:val="000000"/>
          <w:sz w:val="24"/>
          <w:szCs w:val="24"/>
          <w:lang w:eastAsia="uk-UA"/>
        </w:rPr>
        <w:t xml:space="preserve"> </w:t>
      </w:r>
      <w:r w:rsidR="00FB6910">
        <w:rPr>
          <w:rFonts w:ascii="Times New Roman" w:eastAsia="Times New Roman" w:hAnsi="Times New Roman" w:cs="Times New Roman"/>
          <w:b/>
          <w:bCs/>
          <w:color w:val="000000"/>
          <w:sz w:val="24"/>
          <w:szCs w:val="24"/>
          <w:lang w:eastAsia="uk-UA"/>
        </w:rPr>
        <w:t>гімназії</w:t>
      </w:r>
      <w:r w:rsidRPr="008E5F2D">
        <w:rPr>
          <w:rFonts w:ascii="Times New Roman" w:eastAsia="Times New Roman" w:hAnsi="Times New Roman" w:cs="Times New Roman"/>
          <w:b/>
          <w:bCs/>
          <w:color w:val="000000"/>
          <w:sz w:val="24"/>
          <w:szCs w:val="24"/>
          <w:lang w:eastAsia="uk-UA"/>
        </w:rPr>
        <w:t xml:space="preserve"> Макарівської селищної ради</w:t>
      </w:r>
    </w:p>
    <w:p w14:paraId="26C267AC" w14:textId="77777777" w:rsidR="008E5F2D" w:rsidRPr="008E5F2D" w:rsidRDefault="008E5F2D" w:rsidP="008E5F2D">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8E5F2D">
        <w:rPr>
          <w:rFonts w:ascii="Times New Roman" w:eastAsia="Times New Roman" w:hAnsi="Times New Roman" w:cs="Times New Roman"/>
          <w:b/>
          <w:bCs/>
          <w:color w:val="000000"/>
          <w:sz w:val="24"/>
          <w:szCs w:val="24"/>
          <w:lang w:eastAsia="uk-UA"/>
        </w:rPr>
        <w:t>Бучанського району Київської області</w:t>
      </w:r>
    </w:p>
    <w:p w14:paraId="0B0FF9A5"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(вводиться в дію з 01.09.2027)</w:t>
      </w:r>
    </w:p>
    <w:p w14:paraId="7EE8DF57"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 </w:t>
      </w:r>
    </w:p>
    <w:tbl>
      <w:tblPr>
        <w:tblW w:w="9781" w:type="dxa"/>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0"/>
        <w:gridCol w:w="6791"/>
        <w:gridCol w:w="2410"/>
      </w:tblGrid>
      <w:tr w:rsidR="008E5F2D" w:rsidRPr="008E5F2D" w14:paraId="58F220D0"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46CD19D8"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b/>
                <w:bCs/>
                <w:color w:val="000000"/>
                <w:sz w:val="24"/>
                <w:szCs w:val="24"/>
                <w:lang w:eastAsia="uk-UA"/>
              </w:rPr>
              <w:t>№ з/п</w:t>
            </w:r>
          </w:p>
        </w:tc>
        <w:tc>
          <w:tcPr>
            <w:tcW w:w="6791" w:type="dxa"/>
            <w:tcBorders>
              <w:top w:val="single" w:sz="4" w:space="0" w:color="000000"/>
              <w:left w:val="single" w:sz="4" w:space="0" w:color="000000"/>
              <w:bottom w:val="single" w:sz="4" w:space="0" w:color="000000"/>
              <w:right w:val="single" w:sz="4" w:space="0" w:color="000000"/>
            </w:tcBorders>
            <w:vAlign w:val="center"/>
            <w:hideMark/>
          </w:tcPr>
          <w:p w14:paraId="45655C7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b/>
                <w:bCs/>
                <w:color w:val="000000"/>
                <w:sz w:val="24"/>
                <w:szCs w:val="24"/>
                <w:lang w:eastAsia="uk-UA"/>
              </w:rPr>
              <w:t>Посада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C98473F"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b/>
                <w:bCs/>
                <w:color w:val="000000"/>
                <w:sz w:val="24"/>
                <w:szCs w:val="24"/>
                <w:lang w:eastAsia="uk-UA"/>
              </w:rPr>
              <w:t>Гранична чисельність, штатних одиниць</w:t>
            </w:r>
          </w:p>
        </w:tc>
      </w:tr>
      <w:tr w:rsidR="008E5F2D" w:rsidRPr="008E5F2D" w14:paraId="7E6D25BA" w14:textId="77777777" w:rsidTr="001B7804">
        <w:trPr>
          <w:trHeight w:val="20"/>
          <w:tblCellSpacing w:w="0" w:type="dxa"/>
        </w:trPr>
        <w:tc>
          <w:tcPr>
            <w:tcW w:w="9781" w:type="dxa"/>
            <w:gridSpan w:val="3"/>
            <w:tcBorders>
              <w:top w:val="single" w:sz="4" w:space="0" w:color="000000"/>
              <w:left w:val="single" w:sz="4" w:space="0" w:color="000000"/>
              <w:bottom w:val="single" w:sz="4" w:space="0" w:color="000000"/>
              <w:right w:val="single" w:sz="4" w:space="0" w:color="000000"/>
            </w:tcBorders>
            <w:vAlign w:val="center"/>
          </w:tcPr>
          <w:p w14:paraId="5BE1BF1A" w14:textId="77777777" w:rsidR="008E5F2D" w:rsidRPr="008E5F2D" w:rsidRDefault="008E5F2D" w:rsidP="008E5F2D">
            <w:pPr>
              <w:spacing w:after="0" w:line="0" w:lineRule="atLeast"/>
              <w:jc w:val="center"/>
              <w:rPr>
                <w:rFonts w:ascii="Times New Roman" w:eastAsia="Times New Roman" w:hAnsi="Times New Roman" w:cs="Times New Roman"/>
                <w:b/>
                <w:bCs/>
                <w:color w:val="000000"/>
                <w:sz w:val="24"/>
                <w:szCs w:val="24"/>
                <w:highlight w:val="yellow"/>
                <w:lang w:eastAsia="uk-UA"/>
              </w:rPr>
            </w:pPr>
            <w:r w:rsidRPr="008E5F2D">
              <w:rPr>
                <w:rFonts w:ascii="Times New Roman" w:eastAsia="Times New Roman" w:hAnsi="Times New Roman" w:cs="Times New Roman"/>
                <w:b/>
                <w:bCs/>
                <w:color w:val="000000"/>
                <w:sz w:val="24"/>
                <w:szCs w:val="24"/>
                <w:lang w:eastAsia="uk-UA"/>
              </w:rPr>
              <w:t>Підрозділ загальної середньої освіти</w:t>
            </w:r>
          </w:p>
        </w:tc>
      </w:tr>
      <w:tr w:rsidR="008E5F2D" w:rsidRPr="008E5F2D" w14:paraId="36BF5E6C"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3C4D563E"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1</w:t>
            </w:r>
          </w:p>
        </w:tc>
        <w:tc>
          <w:tcPr>
            <w:tcW w:w="6791" w:type="dxa"/>
            <w:tcBorders>
              <w:top w:val="single" w:sz="4" w:space="0" w:color="000000"/>
              <w:left w:val="single" w:sz="4" w:space="0" w:color="000000"/>
              <w:bottom w:val="single" w:sz="4" w:space="0" w:color="000000"/>
              <w:right w:val="single" w:sz="4" w:space="0" w:color="000000"/>
            </w:tcBorders>
            <w:vAlign w:val="center"/>
            <w:hideMark/>
          </w:tcPr>
          <w:p w14:paraId="7DF26428"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Директор</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56F9585A"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1</w:t>
            </w:r>
          </w:p>
        </w:tc>
      </w:tr>
      <w:tr w:rsidR="008E5F2D" w:rsidRPr="008E5F2D" w14:paraId="35EEE5C6"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66961406"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2</w:t>
            </w:r>
          </w:p>
        </w:tc>
        <w:tc>
          <w:tcPr>
            <w:tcW w:w="6791" w:type="dxa"/>
            <w:tcBorders>
              <w:top w:val="single" w:sz="4" w:space="0" w:color="000000"/>
              <w:left w:val="single" w:sz="4" w:space="0" w:color="000000"/>
              <w:bottom w:val="single" w:sz="4" w:space="0" w:color="000000"/>
              <w:right w:val="single" w:sz="4" w:space="0" w:color="000000"/>
            </w:tcBorders>
            <w:vAlign w:val="center"/>
          </w:tcPr>
          <w:p w14:paraId="268B0C43"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Заступник директора</w:t>
            </w:r>
          </w:p>
        </w:tc>
        <w:tc>
          <w:tcPr>
            <w:tcW w:w="2410" w:type="dxa"/>
            <w:tcBorders>
              <w:top w:val="single" w:sz="4" w:space="0" w:color="000000"/>
              <w:left w:val="single" w:sz="4" w:space="0" w:color="000000"/>
              <w:bottom w:val="single" w:sz="4" w:space="0" w:color="000000"/>
              <w:right w:val="single" w:sz="4" w:space="0" w:color="000000"/>
            </w:tcBorders>
            <w:vAlign w:val="center"/>
          </w:tcPr>
          <w:p w14:paraId="3F623743"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582E0DB9"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28F1AE0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3</w:t>
            </w:r>
          </w:p>
        </w:tc>
        <w:tc>
          <w:tcPr>
            <w:tcW w:w="6791" w:type="dxa"/>
            <w:tcBorders>
              <w:top w:val="single" w:sz="4" w:space="0" w:color="000000"/>
              <w:left w:val="single" w:sz="4" w:space="0" w:color="000000"/>
              <w:bottom w:val="single" w:sz="4" w:space="0" w:color="000000"/>
              <w:right w:val="single" w:sz="4" w:space="0" w:color="000000"/>
            </w:tcBorders>
            <w:vAlign w:val="center"/>
          </w:tcPr>
          <w:p w14:paraId="5AAD245E"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Педагог-організатор</w:t>
            </w:r>
          </w:p>
        </w:tc>
        <w:tc>
          <w:tcPr>
            <w:tcW w:w="2410" w:type="dxa"/>
            <w:tcBorders>
              <w:top w:val="single" w:sz="4" w:space="0" w:color="000000"/>
              <w:left w:val="single" w:sz="4" w:space="0" w:color="000000"/>
              <w:bottom w:val="single" w:sz="4" w:space="0" w:color="000000"/>
              <w:right w:val="single" w:sz="4" w:space="0" w:color="000000"/>
            </w:tcBorders>
            <w:vAlign w:val="center"/>
          </w:tcPr>
          <w:p w14:paraId="3F591958"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6E83CE82"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79D15A5B"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4</w:t>
            </w:r>
          </w:p>
        </w:tc>
        <w:tc>
          <w:tcPr>
            <w:tcW w:w="6791" w:type="dxa"/>
            <w:tcBorders>
              <w:top w:val="single" w:sz="4" w:space="0" w:color="000000"/>
              <w:left w:val="single" w:sz="4" w:space="0" w:color="000000"/>
              <w:bottom w:val="single" w:sz="4" w:space="0" w:color="000000"/>
              <w:right w:val="single" w:sz="4" w:space="0" w:color="000000"/>
            </w:tcBorders>
            <w:vAlign w:val="center"/>
          </w:tcPr>
          <w:p w14:paraId="6F844154"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Вчитель</w:t>
            </w:r>
          </w:p>
        </w:tc>
        <w:tc>
          <w:tcPr>
            <w:tcW w:w="2410" w:type="dxa"/>
            <w:tcBorders>
              <w:top w:val="single" w:sz="4" w:space="0" w:color="000000"/>
              <w:left w:val="single" w:sz="4" w:space="0" w:color="000000"/>
              <w:bottom w:val="single" w:sz="4" w:space="0" w:color="000000"/>
              <w:right w:val="single" w:sz="4" w:space="0" w:color="000000"/>
            </w:tcBorders>
            <w:vAlign w:val="center"/>
          </w:tcPr>
          <w:p w14:paraId="3FCB1F7D"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14,83</w:t>
            </w:r>
          </w:p>
        </w:tc>
      </w:tr>
      <w:tr w:rsidR="008E5F2D" w:rsidRPr="008E5F2D" w14:paraId="304C3CFB"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519631BC"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5</w:t>
            </w:r>
          </w:p>
        </w:tc>
        <w:tc>
          <w:tcPr>
            <w:tcW w:w="6791" w:type="dxa"/>
            <w:tcBorders>
              <w:top w:val="single" w:sz="4" w:space="0" w:color="000000"/>
              <w:left w:val="single" w:sz="4" w:space="0" w:color="000000"/>
              <w:bottom w:val="single" w:sz="4" w:space="0" w:color="000000"/>
              <w:right w:val="single" w:sz="4" w:space="0" w:color="000000"/>
            </w:tcBorders>
            <w:vAlign w:val="center"/>
          </w:tcPr>
          <w:p w14:paraId="09FED157"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Керівник гуртка</w:t>
            </w:r>
          </w:p>
        </w:tc>
        <w:tc>
          <w:tcPr>
            <w:tcW w:w="2410" w:type="dxa"/>
            <w:tcBorders>
              <w:top w:val="single" w:sz="4" w:space="0" w:color="000000"/>
              <w:left w:val="single" w:sz="4" w:space="0" w:color="000000"/>
              <w:bottom w:val="single" w:sz="4" w:space="0" w:color="000000"/>
              <w:right w:val="single" w:sz="4" w:space="0" w:color="000000"/>
            </w:tcBorders>
            <w:vAlign w:val="center"/>
          </w:tcPr>
          <w:p w14:paraId="0FB1BA7E"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1,06</w:t>
            </w:r>
          </w:p>
        </w:tc>
      </w:tr>
      <w:tr w:rsidR="008E5F2D" w:rsidRPr="008E5F2D" w14:paraId="3C81F2E7"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77CC2E6A"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6</w:t>
            </w:r>
          </w:p>
        </w:tc>
        <w:tc>
          <w:tcPr>
            <w:tcW w:w="6791" w:type="dxa"/>
            <w:tcBorders>
              <w:top w:val="single" w:sz="4" w:space="0" w:color="000000"/>
              <w:left w:val="single" w:sz="4" w:space="0" w:color="000000"/>
              <w:bottom w:val="single" w:sz="4" w:space="0" w:color="000000"/>
              <w:right w:val="single" w:sz="4" w:space="0" w:color="000000"/>
            </w:tcBorders>
            <w:vAlign w:val="center"/>
          </w:tcPr>
          <w:p w14:paraId="6F1D926A"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Практичний психолог</w:t>
            </w:r>
          </w:p>
        </w:tc>
        <w:tc>
          <w:tcPr>
            <w:tcW w:w="2410" w:type="dxa"/>
            <w:tcBorders>
              <w:top w:val="single" w:sz="4" w:space="0" w:color="000000"/>
              <w:left w:val="single" w:sz="4" w:space="0" w:color="000000"/>
              <w:bottom w:val="single" w:sz="4" w:space="0" w:color="000000"/>
              <w:right w:val="single" w:sz="4" w:space="0" w:color="000000"/>
            </w:tcBorders>
            <w:vAlign w:val="center"/>
          </w:tcPr>
          <w:p w14:paraId="5C86DABA"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0,5</w:t>
            </w:r>
          </w:p>
        </w:tc>
      </w:tr>
      <w:tr w:rsidR="008E5F2D" w:rsidRPr="008E5F2D" w14:paraId="5C90DF52"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60505FE2"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7</w:t>
            </w:r>
          </w:p>
        </w:tc>
        <w:tc>
          <w:tcPr>
            <w:tcW w:w="6791" w:type="dxa"/>
            <w:tcBorders>
              <w:top w:val="single" w:sz="4" w:space="0" w:color="000000"/>
              <w:left w:val="single" w:sz="4" w:space="0" w:color="000000"/>
              <w:bottom w:val="single" w:sz="4" w:space="0" w:color="000000"/>
              <w:right w:val="single" w:sz="4" w:space="0" w:color="000000"/>
            </w:tcBorders>
            <w:vAlign w:val="center"/>
          </w:tcPr>
          <w:p w14:paraId="067B4463"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Асистент вчителя ЗЗСО з інклюзивним та інтегрованим навчанням</w:t>
            </w:r>
          </w:p>
        </w:tc>
        <w:tc>
          <w:tcPr>
            <w:tcW w:w="2410" w:type="dxa"/>
            <w:tcBorders>
              <w:top w:val="single" w:sz="4" w:space="0" w:color="000000"/>
              <w:left w:val="single" w:sz="4" w:space="0" w:color="000000"/>
              <w:bottom w:val="single" w:sz="4" w:space="0" w:color="000000"/>
              <w:right w:val="single" w:sz="4" w:space="0" w:color="000000"/>
            </w:tcBorders>
            <w:vAlign w:val="center"/>
          </w:tcPr>
          <w:p w14:paraId="41FB30EE"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3</w:t>
            </w:r>
          </w:p>
        </w:tc>
      </w:tr>
      <w:tr w:rsidR="008E5F2D" w:rsidRPr="008E5F2D" w14:paraId="2D2B2D3E"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3CD423DB"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8</w:t>
            </w:r>
          </w:p>
        </w:tc>
        <w:tc>
          <w:tcPr>
            <w:tcW w:w="6791" w:type="dxa"/>
            <w:tcBorders>
              <w:top w:val="single" w:sz="4" w:space="0" w:color="000000"/>
              <w:left w:val="single" w:sz="4" w:space="0" w:color="000000"/>
              <w:bottom w:val="single" w:sz="4" w:space="0" w:color="000000"/>
              <w:right w:val="single" w:sz="4" w:space="0" w:color="000000"/>
            </w:tcBorders>
            <w:vAlign w:val="center"/>
          </w:tcPr>
          <w:p w14:paraId="317064F2"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Вихователь групи подовженого дня</w:t>
            </w:r>
          </w:p>
        </w:tc>
        <w:tc>
          <w:tcPr>
            <w:tcW w:w="2410" w:type="dxa"/>
            <w:tcBorders>
              <w:top w:val="single" w:sz="4" w:space="0" w:color="000000"/>
              <w:left w:val="single" w:sz="4" w:space="0" w:color="000000"/>
              <w:bottom w:val="single" w:sz="4" w:space="0" w:color="000000"/>
              <w:right w:val="single" w:sz="4" w:space="0" w:color="000000"/>
            </w:tcBorders>
            <w:vAlign w:val="center"/>
          </w:tcPr>
          <w:p w14:paraId="3FDD7054"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0,67</w:t>
            </w:r>
          </w:p>
        </w:tc>
      </w:tr>
      <w:tr w:rsidR="008E5F2D" w:rsidRPr="008E5F2D" w14:paraId="0F81E955"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6C737E7C"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9</w:t>
            </w:r>
          </w:p>
        </w:tc>
        <w:tc>
          <w:tcPr>
            <w:tcW w:w="6791" w:type="dxa"/>
            <w:tcBorders>
              <w:top w:val="single" w:sz="4" w:space="0" w:color="000000"/>
              <w:left w:val="single" w:sz="4" w:space="0" w:color="000000"/>
              <w:bottom w:val="single" w:sz="4" w:space="0" w:color="000000"/>
              <w:right w:val="single" w:sz="4" w:space="0" w:color="000000"/>
            </w:tcBorders>
            <w:vAlign w:val="center"/>
          </w:tcPr>
          <w:p w14:paraId="25C84885"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Соціальний педагог</w:t>
            </w:r>
          </w:p>
        </w:tc>
        <w:tc>
          <w:tcPr>
            <w:tcW w:w="2410" w:type="dxa"/>
            <w:tcBorders>
              <w:top w:val="single" w:sz="4" w:space="0" w:color="000000"/>
              <w:left w:val="single" w:sz="4" w:space="0" w:color="000000"/>
              <w:bottom w:val="single" w:sz="4" w:space="0" w:color="000000"/>
              <w:right w:val="single" w:sz="4" w:space="0" w:color="000000"/>
            </w:tcBorders>
            <w:vAlign w:val="center"/>
          </w:tcPr>
          <w:p w14:paraId="0F92D855"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0,5</w:t>
            </w:r>
          </w:p>
        </w:tc>
      </w:tr>
      <w:tr w:rsidR="008E5F2D" w:rsidRPr="008E5F2D" w14:paraId="24EA8DCA"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5E11B0E"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10</w:t>
            </w:r>
          </w:p>
        </w:tc>
        <w:tc>
          <w:tcPr>
            <w:tcW w:w="6791" w:type="dxa"/>
            <w:tcBorders>
              <w:top w:val="single" w:sz="4" w:space="0" w:color="000000"/>
              <w:left w:val="single" w:sz="4" w:space="0" w:color="000000"/>
              <w:bottom w:val="single" w:sz="4" w:space="0" w:color="000000"/>
              <w:right w:val="single" w:sz="4" w:space="0" w:color="000000"/>
            </w:tcBorders>
            <w:vAlign w:val="center"/>
          </w:tcPr>
          <w:p w14:paraId="27D78BE7"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Завідувач господарства</w:t>
            </w:r>
          </w:p>
        </w:tc>
        <w:tc>
          <w:tcPr>
            <w:tcW w:w="2410" w:type="dxa"/>
            <w:tcBorders>
              <w:top w:val="single" w:sz="4" w:space="0" w:color="000000"/>
              <w:left w:val="single" w:sz="4" w:space="0" w:color="000000"/>
              <w:bottom w:val="single" w:sz="4" w:space="0" w:color="000000"/>
              <w:right w:val="single" w:sz="4" w:space="0" w:color="000000"/>
            </w:tcBorders>
            <w:vAlign w:val="center"/>
          </w:tcPr>
          <w:p w14:paraId="131EF004"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54255907"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554E4B09"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11</w:t>
            </w:r>
          </w:p>
        </w:tc>
        <w:tc>
          <w:tcPr>
            <w:tcW w:w="6791" w:type="dxa"/>
            <w:tcBorders>
              <w:top w:val="single" w:sz="4" w:space="0" w:color="000000"/>
              <w:left w:val="single" w:sz="4" w:space="0" w:color="000000"/>
              <w:bottom w:val="single" w:sz="4" w:space="0" w:color="000000"/>
              <w:right w:val="single" w:sz="4" w:space="0" w:color="000000"/>
            </w:tcBorders>
            <w:vAlign w:val="center"/>
          </w:tcPr>
          <w:p w14:paraId="37A16B24"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Секретар-друкарка</w:t>
            </w:r>
          </w:p>
        </w:tc>
        <w:tc>
          <w:tcPr>
            <w:tcW w:w="2410" w:type="dxa"/>
            <w:tcBorders>
              <w:top w:val="single" w:sz="4" w:space="0" w:color="000000"/>
              <w:left w:val="single" w:sz="4" w:space="0" w:color="000000"/>
              <w:bottom w:val="single" w:sz="4" w:space="0" w:color="000000"/>
              <w:right w:val="single" w:sz="4" w:space="0" w:color="000000"/>
            </w:tcBorders>
            <w:vAlign w:val="center"/>
          </w:tcPr>
          <w:p w14:paraId="469819DF"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29501E9E"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37D5334A"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12</w:t>
            </w:r>
          </w:p>
        </w:tc>
        <w:tc>
          <w:tcPr>
            <w:tcW w:w="6791" w:type="dxa"/>
            <w:tcBorders>
              <w:top w:val="single" w:sz="4" w:space="0" w:color="000000"/>
              <w:left w:val="single" w:sz="4" w:space="0" w:color="000000"/>
              <w:bottom w:val="single" w:sz="4" w:space="0" w:color="000000"/>
              <w:right w:val="single" w:sz="4" w:space="0" w:color="000000"/>
            </w:tcBorders>
            <w:vAlign w:val="center"/>
          </w:tcPr>
          <w:p w14:paraId="091D7E3F"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Робітник з комплексного обслуговування й ремонту будівель</w:t>
            </w:r>
          </w:p>
        </w:tc>
        <w:tc>
          <w:tcPr>
            <w:tcW w:w="2410" w:type="dxa"/>
            <w:tcBorders>
              <w:top w:val="single" w:sz="4" w:space="0" w:color="000000"/>
              <w:left w:val="single" w:sz="4" w:space="0" w:color="000000"/>
              <w:bottom w:val="single" w:sz="4" w:space="0" w:color="000000"/>
              <w:right w:val="single" w:sz="4" w:space="0" w:color="000000"/>
            </w:tcBorders>
            <w:vAlign w:val="center"/>
          </w:tcPr>
          <w:p w14:paraId="4B80DAA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74246DC0"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01B35BDC"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13</w:t>
            </w:r>
          </w:p>
        </w:tc>
        <w:tc>
          <w:tcPr>
            <w:tcW w:w="6791" w:type="dxa"/>
            <w:tcBorders>
              <w:top w:val="single" w:sz="4" w:space="0" w:color="000000"/>
              <w:left w:val="single" w:sz="4" w:space="0" w:color="000000"/>
              <w:bottom w:val="single" w:sz="4" w:space="0" w:color="000000"/>
              <w:right w:val="single" w:sz="4" w:space="0" w:color="000000"/>
            </w:tcBorders>
            <w:vAlign w:val="center"/>
          </w:tcPr>
          <w:p w14:paraId="58D7ACD6"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Електромонтер з ремонту та обслуговування електроустаткування</w:t>
            </w:r>
          </w:p>
        </w:tc>
        <w:tc>
          <w:tcPr>
            <w:tcW w:w="2410" w:type="dxa"/>
            <w:tcBorders>
              <w:top w:val="single" w:sz="4" w:space="0" w:color="000000"/>
              <w:left w:val="single" w:sz="4" w:space="0" w:color="000000"/>
              <w:bottom w:val="single" w:sz="4" w:space="0" w:color="000000"/>
              <w:right w:val="single" w:sz="4" w:space="0" w:color="000000"/>
            </w:tcBorders>
            <w:vAlign w:val="center"/>
          </w:tcPr>
          <w:p w14:paraId="650E6423"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09185A51"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3493533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14</w:t>
            </w:r>
          </w:p>
        </w:tc>
        <w:tc>
          <w:tcPr>
            <w:tcW w:w="6791" w:type="dxa"/>
            <w:tcBorders>
              <w:top w:val="single" w:sz="4" w:space="0" w:color="000000"/>
              <w:left w:val="single" w:sz="4" w:space="0" w:color="000000"/>
              <w:bottom w:val="single" w:sz="4" w:space="0" w:color="000000"/>
              <w:right w:val="single" w:sz="4" w:space="0" w:color="000000"/>
            </w:tcBorders>
            <w:vAlign w:val="center"/>
          </w:tcPr>
          <w:p w14:paraId="12EB3CC5"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Сторож</w:t>
            </w:r>
          </w:p>
        </w:tc>
        <w:tc>
          <w:tcPr>
            <w:tcW w:w="2410" w:type="dxa"/>
            <w:tcBorders>
              <w:top w:val="single" w:sz="4" w:space="0" w:color="000000"/>
              <w:left w:val="single" w:sz="4" w:space="0" w:color="000000"/>
              <w:bottom w:val="single" w:sz="4" w:space="0" w:color="000000"/>
              <w:right w:val="single" w:sz="4" w:space="0" w:color="000000"/>
            </w:tcBorders>
            <w:vAlign w:val="center"/>
          </w:tcPr>
          <w:p w14:paraId="65870D5B"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2</w:t>
            </w:r>
          </w:p>
        </w:tc>
      </w:tr>
      <w:tr w:rsidR="008E5F2D" w:rsidRPr="008E5F2D" w14:paraId="1FE0B6CE"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064D8B6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15</w:t>
            </w:r>
          </w:p>
        </w:tc>
        <w:tc>
          <w:tcPr>
            <w:tcW w:w="6791" w:type="dxa"/>
            <w:tcBorders>
              <w:top w:val="single" w:sz="4" w:space="0" w:color="000000"/>
              <w:left w:val="single" w:sz="4" w:space="0" w:color="000000"/>
              <w:bottom w:val="single" w:sz="4" w:space="0" w:color="000000"/>
              <w:right w:val="single" w:sz="4" w:space="0" w:color="000000"/>
            </w:tcBorders>
            <w:vAlign w:val="center"/>
          </w:tcPr>
          <w:p w14:paraId="67E8B352"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Двірник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65343BA3"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6B10FBD1"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AD1C778"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16</w:t>
            </w:r>
          </w:p>
        </w:tc>
        <w:tc>
          <w:tcPr>
            <w:tcW w:w="6791" w:type="dxa"/>
            <w:tcBorders>
              <w:top w:val="single" w:sz="4" w:space="0" w:color="000000"/>
              <w:left w:val="single" w:sz="4" w:space="0" w:color="000000"/>
              <w:bottom w:val="single" w:sz="4" w:space="0" w:color="000000"/>
              <w:right w:val="single" w:sz="4" w:space="0" w:color="000000"/>
            </w:tcBorders>
            <w:vAlign w:val="center"/>
          </w:tcPr>
          <w:p w14:paraId="2CDDF6C6"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Комірник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5A50DBE6"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04780D36"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5996509"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17</w:t>
            </w:r>
          </w:p>
        </w:tc>
        <w:tc>
          <w:tcPr>
            <w:tcW w:w="6791" w:type="dxa"/>
            <w:tcBorders>
              <w:top w:val="single" w:sz="4" w:space="0" w:color="000000"/>
              <w:left w:val="single" w:sz="4" w:space="0" w:color="000000"/>
              <w:bottom w:val="single" w:sz="4" w:space="0" w:color="000000"/>
              <w:right w:val="single" w:sz="4" w:space="0" w:color="000000"/>
            </w:tcBorders>
            <w:vAlign w:val="center"/>
          </w:tcPr>
          <w:p w14:paraId="68C5B128"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Бібліотекар</w:t>
            </w:r>
          </w:p>
        </w:tc>
        <w:tc>
          <w:tcPr>
            <w:tcW w:w="2410" w:type="dxa"/>
            <w:tcBorders>
              <w:top w:val="single" w:sz="4" w:space="0" w:color="000000"/>
              <w:left w:val="single" w:sz="4" w:space="0" w:color="000000"/>
              <w:bottom w:val="single" w:sz="4" w:space="0" w:color="000000"/>
              <w:right w:val="single" w:sz="4" w:space="0" w:color="000000"/>
            </w:tcBorders>
            <w:vAlign w:val="center"/>
          </w:tcPr>
          <w:p w14:paraId="032A2FCA"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0,5</w:t>
            </w:r>
          </w:p>
        </w:tc>
      </w:tr>
      <w:tr w:rsidR="008E5F2D" w:rsidRPr="008E5F2D" w14:paraId="4492D528"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C9F8646"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18</w:t>
            </w:r>
          </w:p>
        </w:tc>
        <w:tc>
          <w:tcPr>
            <w:tcW w:w="6791" w:type="dxa"/>
            <w:tcBorders>
              <w:top w:val="single" w:sz="4" w:space="0" w:color="000000"/>
              <w:left w:val="single" w:sz="4" w:space="0" w:color="000000"/>
              <w:bottom w:val="single" w:sz="4" w:space="0" w:color="000000"/>
              <w:right w:val="single" w:sz="4" w:space="0" w:color="000000"/>
            </w:tcBorders>
            <w:vAlign w:val="center"/>
          </w:tcPr>
          <w:p w14:paraId="5EEED1A2"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Прибиральник службових приміщень</w:t>
            </w:r>
          </w:p>
        </w:tc>
        <w:tc>
          <w:tcPr>
            <w:tcW w:w="2410" w:type="dxa"/>
            <w:tcBorders>
              <w:top w:val="single" w:sz="4" w:space="0" w:color="000000"/>
              <w:left w:val="single" w:sz="4" w:space="0" w:color="000000"/>
              <w:bottom w:val="single" w:sz="4" w:space="0" w:color="000000"/>
              <w:right w:val="single" w:sz="4" w:space="0" w:color="000000"/>
            </w:tcBorders>
            <w:vAlign w:val="center"/>
          </w:tcPr>
          <w:p w14:paraId="0AED16DD"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4,75</w:t>
            </w:r>
          </w:p>
        </w:tc>
      </w:tr>
      <w:tr w:rsidR="008E5F2D" w:rsidRPr="008E5F2D" w14:paraId="2CE3F477"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50083433"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19</w:t>
            </w:r>
          </w:p>
        </w:tc>
        <w:tc>
          <w:tcPr>
            <w:tcW w:w="6791" w:type="dxa"/>
            <w:tcBorders>
              <w:top w:val="single" w:sz="4" w:space="0" w:color="000000"/>
              <w:left w:val="single" w:sz="4" w:space="0" w:color="000000"/>
              <w:bottom w:val="single" w:sz="4" w:space="0" w:color="000000"/>
              <w:right w:val="single" w:sz="4" w:space="0" w:color="000000"/>
            </w:tcBorders>
            <w:vAlign w:val="center"/>
          </w:tcPr>
          <w:p w14:paraId="65C76C1B"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Сестра медична</w:t>
            </w:r>
          </w:p>
        </w:tc>
        <w:tc>
          <w:tcPr>
            <w:tcW w:w="2410" w:type="dxa"/>
            <w:tcBorders>
              <w:top w:val="single" w:sz="4" w:space="0" w:color="000000"/>
              <w:left w:val="single" w:sz="4" w:space="0" w:color="000000"/>
              <w:bottom w:val="single" w:sz="4" w:space="0" w:color="000000"/>
              <w:right w:val="single" w:sz="4" w:space="0" w:color="000000"/>
            </w:tcBorders>
            <w:vAlign w:val="center"/>
          </w:tcPr>
          <w:p w14:paraId="2E8B3102"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1F979782"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402651CC"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20</w:t>
            </w:r>
          </w:p>
        </w:tc>
        <w:tc>
          <w:tcPr>
            <w:tcW w:w="6791" w:type="dxa"/>
            <w:tcBorders>
              <w:top w:val="single" w:sz="4" w:space="0" w:color="000000"/>
              <w:left w:val="single" w:sz="4" w:space="0" w:color="000000"/>
              <w:bottom w:val="single" w:sz="4" w:space="0" w:color="000000"/>
              <w:right w:val="single" w:sz="4" w:space="0" w:color="000000"/>
            </w:tcBorders>
            <w:vAlign w:val="center"/>
          </w:tcPr>
          <w:p w14:paraId="191CCD6A"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Кухар</w:t>
            </w:r>
          </w:p>
        </w:tc>
        <w:tc>
          <w:tcPr>
            <w:tcW w:w="2410" w:type="dxa"/>
            <w:tcBorders>
              <w:top w:val="single" w:sz="4" w:space="0" w:color="000000"/>
              <w:left w:val="single" w:sz="4" w:space="0" w:color="000000"/>
              <w:bottom w:val="single" w:sz="4" w:space="0" w:color="000000"/>
              <w:right w:val="single" w:sz="4" w:space="0" w:color="000000"/>
            </w:tcBorders>
            <w:vAlign w:val="center"/>
          </w:tcPr>
          <w:p w14:paraId="010107DF"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1,5</w:t>
            </w:r>
          </w:p>
        </w:tc>
      </w:tr>
      <w:tr w:rsidR="008E5F2D" w:rsidRPr="008E5F2D" w14:paraId="7EE58E67"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159C1120"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21</w:t>
            </w:r>
          </w:p>
        </w:tc>
        <w:tc>
          <w:tcPr>
            <w:tcW w:w="6791" w:type="dxa"/>
            <w:tcBorders>
              <w:top w:val="single" w:sz="4" w:space="0" w:color="000000"/>
              <w:left w:val="single" w:sz="4" w:space="0" w:color="000000"/>
              <w:bottom w:val="single" w:sz="4" w:space="0" w:color="000000"/>
              <w:right w:val="single" w:sz="4" w:space="0" w:color="000000"/>
            </w:tcBorders>
            <w:vAlign w:val="center"/>
          </w:tcPr>
          <w:p w14:paraId="1F49AEC3"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Підсобний робітник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23E86"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0,5</w:t>
            </w:r>
          </w:p>
        </w:tc>
      </w:tr>
      <w:tr w:rsidR="008E5F2D" w:rsidRPr="008E5F2D" w14:paraId="66EF9826"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47950758"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22</w:t>
            </w:r>
          </w:p>
        </w:tc>
        <w:tc>
          <w:tcPr>
            <w:tcW w:w="6791" w:type="dxa"/>
            <w:tcBorders>
              <w:top w:val="single" w:sz="4" w:space="0" w:color="000000"/>
              <w:left w:val="single" w:sz="4" w:space="0" w:color="000000"/>
              <w:bottom w:val="single" w:sz="4" w:space="0" w:color="000000"/>
              <w:right w:val="single" w:sz="4" w:space="0" w:color="000000"/>
            </w:tcBorders>
            <w:vAlign w:val="center"/>
          </w:tcPr>
          <w:p w14:paraId="3B47939C"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Головний бухгалтер</w:t>
            </w:r>
          </w:p>
        </w:tc>
        <w:tc>
          <w:tcPr>
            <w:tcW w:w="2410" w:type="dxa"/>
            <w:tcBorders>
              <w:top w:val="single" w:sz="4" w:space="0" w:color="000000"/>
              <w:left w:val="single" w:sz="4" w:space="0" w:color="000000"/>
              <w:bottom w:val="single" w:sz="4" w:space="0" w:color="000000"/>
              <w:right w:val="single" w:sz="4" w:space="0" w:color="000000"/>
            </w:tcBorders>
            <w:vAlign w:val="center"/>
          </w:tcPr>
          <w:p w14:paraId="43F69CF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51F69ECA" w14:textId="77777777" w:rsidTr="001B7804">
        <w:trPr>
          <w:trHeight w:val="20"/>
          <w:tblCellSpacing w:w="0" w:type="dxa"/>
        </w:trPr>
        <w:tc>
          <w:tcPr>
            <w:tcW w:w="9781" w:type="dxa"/>
            <w:gridSpan w:val="3"/>
            <w:tcBorders>
              <w:top w:val="single" w:sz="4" w:space="0" w:color="000000"/>
              <w:left w:val="single" w:sz="4" w:space="0" w:color="000000"/>
              <w:bottom w:val="single" w:sz="4" w:space="0" w:color="000000"/>
              <w:right w:val="single" w:sz="4" w:space="0" w:color="000000"/>
            </w:tcBorders>
            <w:vAlign w:val="center"/>
          </w:tcPr>
          <w:p w14:paraId="10ACD867" w14:textId="77777777" w:rsidR="008E5F2D" w:rsidRPr="008E5F2D" w:rsidRDefault="008E5F2D" w:rsidP="008E5F2D">
            <w:pPr>
              <w:spacing w:after="0" w:line="0" w:lineRule="atLeast"/>
              <w:jc w:val="center"/>
              <w:rPr>
                <w:rFonts w:ascii="Times New Roman" w:eastAsia="Times New Roman" w:hAnsi="Times New Roman" w:cs="Times New Roman"/>
                <w:b/>
                <w:bCs/>
                <w:sz w:val="24"/>
                <w:szCs w:val="24"/>
                <w:lang w:eastAsia="uk-UA"/>
              </w:rPr>
            </w:pPr>
            <w:r w:rsidRPr="008E5F2D">
              <w:rPr>
                <w:rFonts w:ascii="Times New Roman" w:eastAsia="Times New Roman" w:hAnsi="Times New Roman" w:cs="Times New Roman"/>
                <w:b/>
                <w:bCs/>
                <w:sz w:val="24"/>
                <w:szCs w:val="24"/>
                <w:lang w:eastAsia="uk-UA"/>
              </w:rPr>
              <w:t>Підрозділ дошкільної освіти</w:t>
            </w:r>
          </w:p>
        </w:tc>
      </w:tr>
      <w:tr w:rsidR="008E5F2D" w:rsidRPr="008E5F2D" w14:paraId="62C985B6"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7D368E23"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color w:val="000000"/>
                <w:sz w:val="24"/>
                <w:szCs w:val="24"/>
                <w:lang w:eastAsia="uk-UA"/>
              </w:rPr>
              <w:t>23</w:t>
            </w:r>
          </w:p>
        </w:tc>
        <w:tc>
          <w:tcPr>
            <w:tcW w:w="6791" w:type="dxa"/>
            <w:tcBorders>
              <w:top w:val="single" w:sz="4" w:space="0" w:color="000000"/>
              <w:left w:val="single" w:sz="4" w:space="0" w:color="000000"/>
              <w:bottom w:val="single" w:sz="4" w:space="0" w:color="000000"/>
              <w:right w:val="single" w:sz="4" w:space="0" w:color="000000"/>
            </w:tcBorders>
            <w:vAlign w:val="center"/>
          </w:tcPr>
          <w:p w14:paraId="30F7BDFE"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Вихователь</w:t>
            </w:r>
          </w:p>
        </w:tc>
        <w:tc>
          <w:tcPr>
            <w:tcW w:w="2410" w:type="dxa"/>
            <w:tcBorders>
              <w:top w:val="single" w:sz="4" w:space="0" w:color="000000"/>
              <w:left w:val="single" w:sz="4" w:space="0" w:color="000000"/>
              <w:bottom w:val="single" w:sz="4" w:space="0" w:color="000000"/>
              <w:right w:val="single" w:sz="4" w:space="0" w:color="000000"/>
            </w:tcBorders>
            <w:vAlign w:val="center"/>
          </w:tcPr>
          <w:p w14:paraId="2B4074B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2,2</w:t>
            </w:r>
          </w:p>
        </w:tc>
      </w:tr>
      <w:tr w:rsidR="008E5F2D" w:rsidRPr="008E5F2D" w14:paraId="5CB556D7"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681B8808"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24</w:t>
            </w:r>
          </w:p>
        </w:tc>
        <w:tc>
          <w:tcPr>
            <w:tcW w:w="6791" w:type="dxa"/>
            <w:tcBorders>
              <w:top w:val="single" w:sz="4" w:space="0" w:color="000000"/>
              <w:left w:val="single" w:sz="4" w:space="0" w:color="000000"/>
              <w:bottom w:val="single" w:sz="4" w:space="0" w:color="000000"/>
              <w:right w:val="single" w:sz="4" w:space="0" w:color="000000"/>
            </w:tcBorders>
            <w:vAlign w:val="center"/>
          </w:tcPr>
          <w:p w14:paraId="033E90D9"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Музичний керівник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12478491"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0,25</w:t>
            </w:r>
          </w:p>
        </w:tc>
      </w:tr>
      <w:tr w:rsidR="008E5F2D" w:rsidRPr="008E5F2D" w14:paraId="56EC4711"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33D14E5F"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25</w:t>
            </w:r>
          </w:p>
        </w:tc>
        <w:tc>
          <w:tcPr>
            <w:tcW w:w="6791" w:type="dxa"/>
            <w:tcBorders>
              <w:top w:val="single" w:sz="4" w:space="0" w:color="000000"/>
              <w:left w:val="single" w:sz="4" w:space="0" w:color="000000"/>
              <w:bottom w:val="single" w:sz="4" w:space="0" w:color="000000"/>
              <w:right w:val="single" w:sz="4" w:space="0" w:color="000000"/>
            </w:tcBorders>
            <w:vAlign w:val="center"/>
          </w:tcPr>
          <w:p w14:paraId="7FB86B4C"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Інструктор з фізкультури</w:t>
            </w:r>
          </w:p>
        </w:tc>
        <w:tc>
          <w:tcPr>
            <w:tcW w:w="2410" w:type="dxa"/>
            <w:tcBorders>
              <w:top w:val="single" w:sz="4" w:space="0" w:color="000000"/>
              <w:left w:val="single" w:sz="4" w:space="0" w:color="000000"/>
              <w:bottom w:val="single" w:sz="4" w:space="0" w:color="000000"/>
              <w:right w:val="single" w:sz="4" w:space="0" w:color="000000"/>
            </w:tcBorders>
            <w:vAlign w:val="center"/>
          </w:tcPr>
          <w:p w14:paraId="60F94C2D"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0,167</w:t>
            </w:r>
          </w:p>
        </w:tc>
      </w:tr>
      <w:tr w:rsidR="008E5F2D" w:rsidRPr="008E5F2D" w14:paraId="447E3ADF"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416F4685"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26</w:t>
            </w:r>
          </w:p>
        </w:tc>
        <w:tc>
          <w:tcPr>
            <w:tcW w:w="6791" w:type="dxa"/>
            <w:tcBorders>
              <w:top w:val="single" w:sz="4" w:space="0" w:color="000000"/>
              <w:left w:val="single" w:sz="4" w:space="0" w:color="000000"/>
              <w:bottom w:val="single" w:sz="4" w:space="0" w:color="000000"/>
              <w:right w:val="single" w:sz="4" w:space="0" w:color="000000"/>
            </w:tcBorders>
            <w:vAlign w:val="center"/>
          </w:tcPr>
          <w:p w14:paraId="64F13302"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Керівник гуртка</w:t>
            </w:r>
          </w:p>
        </w:tc>
        <w:tc>
          <w:tcPr>
            <w:tcW w:w="2410" w:type="dxa"/>
            <w:tcBorders>
              <w:top w:val="single" w:sz="4" w:space="0" w:color="000000"/>
              <w:left w:val="single" w:sz="4" w:space="0" w:color="000000"/>
              <w:bottom w:val="single" w:sz="4" w:space="0" w:color="000000"/>
              <w:right w:val="single" w:sz="4" w:space="0" w:color="000000"/>
            </w:tcBorders>
            <w:vAlign w:val="center"/>
          </w:tcPr>
          <w:p w14:paraId="143EB3A3"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0,125</w:t>
            </w:r>
          </w:p>
        </w:tc>
      </w:tr>
      <w:tr w:rsidR="008E5F2D" w:rsidRPr="008E5F2D" w14:paraId="54C24BAA"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39A561DE"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27</w:t>
            </w:r>
          </w:p>
        </w:tc>
        <w:tc>
          <w:tcPr>
            <w:tcW w:w="6791" w:type="dxa"/>
            <w:tcBorders>
              <w:top w:val="single" w:sz="4" w:space="0" w:color="000000"/>
              <w:left w:val="single" w:sz="4" w:space="0" w:color="000000"/>
              <w:bottom w:val="single" w:sz="4" w:space="0" w:color="000000"/>
              <w:right w:val="single" w:sz="4" w:space="0" w:color="000000"/>
            </w:tcBorders>
            <w:vAlign w:val="center"/>
          </w:tcPr>
          <w:p w14:paraId="18A847DC"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Сестра медична старша</w:t>
            </w:r>
            <w:r w:rsidRPr="008E5F2D">
              <w:rPr>
                <w:rFonts w:ascii="Times New Roman" w:eastAsia="Times New Roman" w:hAnsi="Times New Roman" w:cs="Times New Roman"/>
                <w:sz w:val="24"/>
                <w:szCs w:val="24"/>
                <w:lang w:eastAsia="uk-UA"/>
              </w:rPr>
              <w:tab/>
            </w:r>
          </w:p>
        </w:tc>
        <w:tc>
          <w:tcPr>
            <w:tcW w:w="2410" w:type="dxa"/>
            <w:tcBorders>
              <w:top w:val="single" w:sz="4" w:space="0" w:color="000000"/>
              <w:left w:val="single" w:sz="4" w:space="0" w:color="000000"/>
              <w:bottom w:val="single" w:sz="4" w:space="0" w:color="000000"/>
              <w:right w:val="single" w:sz="4" w:space="0" w:color="000000"/>
            </w:tcBorders>
            <w:vAlign w:val="center"/>
          </w:tcPr>
          <w:p w14:paraId="0AD97DF8"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0,5</w:t>
            </w:r>
          </w:p>
        </w:tc>
      </w:tr>
      <w:tr w:rsidR="008E5F2D" w:rsidRPr="008E5F2D" w14:paraId="0B4DDEFD"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3CDD97EB"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28</w:t>
            </w:r>
          </w:p>
        </w:tc>
        <w:tc>
          <w:tcPr>
            <w:tcW w:w="6791" w:type="dxa"/>
            <w:tcBorders>
              <w:top w:val="single" w:sz="4" w:space="0" w:color="000000"/>
              <w:left w:val="single" w:sz="4" w:space="0" w:color="000000"/>
              <w:bottom w:val="single" w:sz="4" w:space="0" w:color="000000"/>
              <w:right w:val="single" w:sz="4" w:space="0" w:color="000000"/>
            </w:tcBorders>
            <w:vAlign w:val="center"/>
          </w:tcPr>
          <w:p w14:paraId="1C19E013"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Машиніст з прання та ремонту спецодягу</w:t>
            </w:r>
          </w:p>
        </w:tc>
        <w:tc>
          <w:tcPr>
            <w:tcW w:w="2410" w:type="dxa"/>
            <w:tcBorders>
              <w:top w:val="single" w:sz="4" w:space="0" w:color="000000"/>
              <w:left w:val="single" w:sz="4" w:space="0" w:color="000000"/>
              <w:bottom w:val="single" w:sz="4" w:space="0" w:color="000000"/>
              <w:right w:val="single" w:sz="4" w:space="0" w:color="000000"/>
            </w:tcBorders>
            <w:vAlign w:val="center"/>
          </w:tcPr>
          <w:p w14:paraId="27B5FA3E"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0,25</w:t>
            </w:r>
          </w:p>
        </w:tc>
      </w:tr>
      <w:tr w:rsidR="008E5F2D" w:rsidRPr="008E5F2D" w14:paraId="5733607F"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457047CF"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29</w:t>
            </w:r>
          </w:p>
        </w:tc>
        <w:tc>
          <w:tcPr>
            <w:tcW w:w="6791" w:type="dxa"/>
            <w:tcBorders>
              <w:top w:val="single" w:sz="4" w:space="0" w:color="000000"/>
              <w:left w:val="single" w:sz="4" w:space="0" w:color="000000"/>
              <w:bottom w:val="single" w:sz="4" w:space="0" w:color="000000"/>
              <w:right w:val="single" w:sz="4" w:space="0" w:color="000000"/>
            </w:tcBorders>
            <w:vAlign w:val="center"/>
          </w:tcPr>
          <w:p w14:paraId="7F7F9701"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Помічник вихователя</w:t>
            </w:r>
          </w:p>
        </w:tc>
        <w:tc>
          <w:tcPr>
            <w:tcW w:w="2410" w:type="dxa"/>
            <w:tcBorders>
              <w:top w:val="single" w:sz="4" w:space="0" w:color="000000"/>
              <w:left w:val="single" w:sz="4" w:space="0" w:color="000000"/>
              <w:bottom w:val="single" w:sz="4" w:space="0" w:color="000000"/>
              <w:right w:val="single" w:sz="4" w:space="0" w:color="000000"/>
            </w:tcBorders>
            <w:vAlign w:val="center"/>
          </w:tcPr>
          <w:p w14:paraId="5CD0F427"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1,313</w:t>
            </w:r>
          </w:p>
        </w:tc>
      </w:tr>
      <w:tr w:rsidR="008E5F2D" w:rsidRPr="008E5F2D" w14:paraId="0A0E1BFE"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6909CA4A"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30</w:t>
            </w:r>
          </w:p>
        </w:tc>
        <w:tc>
          <w:tcPr>
            <w:tcW w:w="6791" w:type="dxa"/>
            <w:tcBorders>
              <w:top w:val="single" w:sz="4" w:space="0" w:color="000000"/>
              <w:left w:val="single" w:sz="4" w:space="0" w:color="000000"/>
              <w:bottom w:val="single" w:sz="4" w:space="0" w:color="000000"/>
              <w:right w:val="single" w:sz="4" w:space="0" w:color="000000"/>
            </w:tcBorders>
            <w:vAlign w:val="center"/>
          </w:tcPr>
          <w:p w14:paraId="37A27723"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Підсобний робітник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6EC15606"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0,5</w:t>
            </w:r>
          </w:p>
        </w:tc>
      </w:tr>
      <w:tr w:rsidR="008E5F2D" w:rsidRPr="008E5F2D" w14:paraId="10B187A9"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tcPr>
          <w:p w14:paraId="5A54A3D5" w14:textId="77777777" w:rsidR="008E5F2D" w:rsidRPr="008E5F2D" w:rsidRDefault="008E5F2D" w:rsidP="008E5F2D">
            <w:pPr>
              <w:spacing w:after="0" w:line="0" w:lineRule="atLeast"/>
              <w:jc w:val="center"/>
              <w:rPr>
                <w:rFonts w:ascii="Times New Roman" w:eastAsia="Times New Roman" w:hAnsi="Times New Roman" w:cs="Times New Roman"/>
                <w:color w:val="000000"/>
                <w:sz w:val="24"/>
                <w:szCs w:val="24"/>
                <w:lang w:eastAsia="uk-UA"/>
              </w:rPr>
            </w:pPr>
            <w:r w:rsidRPr="008E5F2D">
              <w:rPr>
                <w:rFonts w:ascii="Times New Roman" w:eastAsia="Times New Roman" w:hAnsi="Times New Roman" w:cs="Times New Roman"/>
                <w:color w:val="000000"/>
                <w:sz w:val="24"/>
                <w:szCs w:val="24"/>
                <w:lang w:eastAsia="uk-UA"/>
              </w:rPr>
              <w:t>31</w:t>
            </w:r>
          </w:p>
        </w:tc>
        <w:tc>
          <w:tcPr>
            <w:tcW w:w="6791" w:type="dxa"/>
            <w:tcBorders>
              <w:top w:val="single" w:sz="4" w:space="0" w:color="000000"/>
              <w:left w:val="single" w:sz="4" w:space="0" w:color="000000"/>
              <w:bottom w:val="single" w:sz="4" w:space="0" w:color="000000"/>
              <w:right w:val="single" w:sz="4" w:space="0" w:color="000000"/>
            </w:tcBorders>
            <w:vAlign w:val="center"/>
          </w:tcPr>
          <w:p w14:paraId="7C1E03EF"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 xml:space="preserve">Кухар </w:t>
            </w:r>
          </w:p>
        </w:tc>
        <w:tc>
          <w:tcPr>
            <w:tcW w:w="2410" w:type="dxa"/>
            <w:tcBorders>
              <w:top w:val="single" w:sz="4" w:space="0" w:color="000000"/>
              <w:left w:val="single" w:sz="4" w:space="0" w:color="000000"/>
              <w:bottom w:val="single" w:sz="4" w:space="0" w:color="000000"/>
              <w:right w:val="single" w:sz="4" w:space="0" w:color="000000"/>
            </w:tcBorders>
            <w:vAlign w:val="center"/>
          </w:tcPr>
          <w:p w14:paraId="2689D4B2"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1</w:t>
            </w:r>
          </w:p>
        </w:tc>
      </w:tr>
      <w:tr w:rsidR="008E5F2D" w:rsidRPr="008E5F2D" w14:paraId="5CC050FE" w14:textId="77777777" w:rsidTr="001B7804">
        <w:trPr>
          <w:trHeight w:val="20"/>
          <w:tblCellSpacing w:w="0" w:type="dxa"/>
        </w:trPr>
        <w:tc>
          <w:tcPr>
            <w:tcW w:w="580" w:type="dxa"/>
            <w:tcBorders>
              <w:top w:val="single" w:sz="4" w:space="0" w:color="000000"/>
              <w:left w:val="single" w:sz="4" w:space="0" w:color="000000"/>
              <w:bottom w:val="single" w:sz="4" w:space="0" w:color="000000"/>
              <w:right w:val="single" w:sz="4" w:space="0" w:color="000000"/>
            </w:tcBorders>
            <w:vAlign w:val="center"/>
            <w:hideMark/>
          </w:tcPr>
          <w:p w14:paraId="05AE0D74" w14:textId="77777777" w:rsidR="008E5F2D" w:rsidRPr="008E5F2D" w:rsidRDefault="008E5F2D" w:rsidP="008E5F2D">
            <w:pPr>
              <w:spacing w:after="0" w:line="0" w:lineRule="atLeast"/>
              <w:jc w:val="center"/>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 </w:t>
            </w:r>
          </w:p>
        </w:tc>
        <w:tc>
          <w:tcPr>
            <w:tcW w:w="6791" w:type="dxa"/>
            <w:tcBorders>
              <w:top w:val="single" w:sz="4" w:space="0" w:color="000000"/>
              <w:left w:val="single" w:sz="4" w:space="0" w:color="000000"/>
              <w:bottom w:val="single" w:sz="4" w:space="0" w:color="000000"/>
              <w:right w:val="single" w:sz="4" w:space="0" w:color="000000"/>
            </w:tcBorders>
            <w:vAlign w:val="center"/>
            <w:hideMark/>
          </w:tcPr>
          <w:p w14:paraId="0146D151"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b/>
                <w:bCs/>
                <w:color w:val="000000"/>
                <w:sz w:val="24"/>
                <w:szCs w:val="24"/>
                <w:lang w:eastAsia="uk-UA"/>
              </w:rPr>
              <w:t>ВСЬОГО:</w:t>
            </w:r>
          </w:p>
        </w:tc>
        <w:tc>
          <w:tcPr>
            <w:tcW w:w="2410" w:type="dxa"/>
            <w:tcBorders>
              <w:top w:val="single" w:sz="4" w:space="0" w:color="000000"/>
              <w:left w:val="single" w:sz="4" w:space="0" w:color="000000"/>
              <w:bottom w:val="single" w:sz="4" w:space="0" w:color="000000"/>
              <w:right w:val="single" w:sz="4" w:space="0" w:color="000000"/>
            </w:tcBorders>
            <w:vAlign w:val="center"/>
          </w:tcPr>
          <w:p w14:paraId="14D8D06B" w14:textId="77777777" w:rsidR="008E5F2D" w:rsidRPr="008E5F2D" w:rsidRDefault="008E5F2D" w:rsidP="008E5F2D">
            <w:pPr>
              <w:spacing w:after="0" w:line="0" w:lineRule="atLeast"/>
              <w:jc w:val="center"/>
              <w:rPr>
                <w:rFonts w:ascii="Times New Roman" w:eastAsia="Times New Roman" w:hAnsi="Times New Roman" w:cs="Times New Roman"/>
                <w:b/>
                <w:sz w:val="24"/>
                <w:szCs w:val="24"/>
                <w:lang w:eastAsia="uk-UA"/>
              </w:rPr>
            </w:pPr>
            <w:r w:rsidRPr="008E5F2D">
              <w:rPr>
                <w:rFonts w:ascii="Times New Roman" w:eastAsia="Times New Roman" w:hAnsi="Times New Roman" w:cs="Times New Roman"/>
                <w:b/>
                <w:sz w:val="24"/>
                <w:szCs w:val="24"/>
                <w:lang w:eastAsia="uk-UA"/>
              </w:rPr>
              <w:t>47,115</w:t>
            </w:r>
          </w:p>
        </w:tc>
      </w:tr>
    </w:tbl>
    <w:p w14:paraId="58F0077C" w14:textId="77777777" w:rsidR="008E5F2D" w:rsidRPr="008E5F2D" w:rsidRDefault="008E5F2D" w:rsidP="008E5F2D">
      <w:pPr>
        <w:spacing w:after="0" w:line="0" w:lineRule="atLeast"/>
        <w:rPr>
          <w:rFonts w:ascii="Times New Roman" w:eastAsia="Times New Roman" w:hAnsi="Times New Roman" w:cs="Times New Roman"/>
          <w:sz w:val="24"/>
          <w:szCs w:val="24"/>
          <w:lang w:eastAsia="uk-UA"/>
        </w:rPr>
      </w:pPr>
      <w:r w:rsidRPr="008E5F2D">
        <w:rPr>
          <w:rFonts w:ascii="Times New Roman" w:eastAsia="Times New Roman" w:hAnsi="Times New Roman" w:cs="Times New Roman"/>
          <w:sz w:val="24"/>
          <w:szCs w:val="24"/>
          <w:lang w:eastAsia="uk-UA"/>
        </w:rPr>
        <w:t> </w:t>
      </w:r>
    </w:p>
    <w:p w14:paraId="0B5C1517" w14:textId="77777777" w:rsidR="008E5F2D" w:rsidRPr="00B92BC4" w:rsidRDefault="008E5F2D" w:rsidP="008E5F2D">
      <w:pPr>
        <w:spacing w:after="0" w:line="0" w:lineRule="atLeast"/>
        <w:jc w:val="both"/>
        <w:rPr>
          <w:rFonts w:ascii="Times New Roman" w:eastAsia="Times New Roman" w:hAnsi="Times New Roman" w:cs="Times New Roman"/>
          <w:sz w:val="24"/>
          <w:szCs w:val="24"/>
          <w:lang w:eastAsia="uk-UA"/>
        </w:rPr>
      </w:pPr>
      <w:r w:rsidRPr="00B92BC4">
        <w:rPr>
          <w:rFonts w:ascii="Times New Roman" w:eastAsia="Times New Roman" w:hAnsi="Times New Roman" w:cs="Times New Roman"/>
          <w:sz w:val="24"/>
          <w:szCs w:val="24"/>
          <w:lang w:eastAsia="uk-UA"/>
        </w:rPr>
        <w:t> </w:t>
      </w:r>
    </w:p>
    <w:p w14:paraId="1ED7B0D5" w14:textId="77777777" w:rsidR="00B92BC4" w:rsidRPr="00B92BC4" w:rsidRDefault="008E5F2D" w:rsidP="00B92BC4">
      <w:pPr>
        <w:tabs>
          <w:tab w:val="left" w:pos="1815"/>
          <w:tab w:val="left" w:pos="2550"/>
        </w:tabs>
        <w:rPr>
          <w:rFonts w:ascii="Times New Roman" w:eastAsia="Times New Roman" w:hAnsi="Times New Roman" w:cs="Times New Roman"/>
          <w:b/>
          <w:sz w:val="24"/>
          <w:szCs w:val="24"/>
          <w:lang w:eastAsia="ar-SA"/>
        </w:rPr>
      </w:pPr>
      <w:r w:rsidRPr="00B92BC4">
        <w:rPr>
          <w:rFonts w:ascii="Times New Roman" w:eastAsia="Times New Roman" w:hAnsi="Times New Roman" w:cs="Times New Roman"/>
          <w:sz w:val="24"/>
          <w:szCs w:val="24"/>
          <w:lang w:eastAsia="uk-UA"/>
        </w:rPr>
        <w:t> </w:t>
      </w:r>
      <w:bookmarkStart w:id="0" w:name="_Hlk231814351"/>
      <w:r w:rsidR="00B92BC4" w:rsidRPr="00B92BC4">
        <w:rPr>
          <w:rFonts w:ascii="Times New Roman" w:eastAsia="Times New Roman" w:hAnsi="Times New Roman" w:cs="Times New Roman"/>
          <w:b/>
          <w:sz w:val="24"/>
          <w:szCs w:val="24"/>
          <w:lang w:eastAsia="ar-SA"/>
        </w:rPr>
        <w:t>Селищний голова</w:t>
      </w:r>
      <w:r w:rsidR="00B92BC4" w:rsidRPr="00B92BC4">
        <w:rPr>
          <w:rFonts w:ascii="Times New Roman" w:eastAsia="Times New Roman" w:hAnsi="Times New Roman" w:cs="Times New Roman"/>
          <w:b/>
          <w:sz w:val="24"/>
          <w:szCs w:val="24"/>
          <w:lang w:eastAsia="ar-SA"/>
        </w:rPr>
        <w:tab/>
      </w:r>
      <w:r w:rsidR="00B92BC4" w:rsidRPr="00B92BC4">
        <w:rPr>
          <w:rFonts w:ascii="Times New Roman" w:eastAsia="Times New Roman" w:hAnsi="Times New Roman" w:cs="Times New Roman"/>
          <w:b/>
          <w:sz w:val="24"/>
          <w:szCs w:val="24"/>
          <w:lang w:eastAsia="ar-SA"/>
        </w:rPr>
        <w:tab/>
      </w:r>
      <w:r w:rsidR="00B92BC4" w:rsidRPr="00B92BC4">
        <w:rPr>
          <w:rFonts w:ascii="Times New Roman" w:eastAsia="Times New Roman" w:hAnsi="Times New Roman" w:cs="Times New Roman"/>
          <w:b/>
          <w:sz w:val="24"/>
          <w:szCs w:val="24"/>
          <w:lang w:eastAsia="ar-SA"/>
        </w:rPr>
        <w:tab/>
      </w:r>
      <w:r w:rsidR="00B92BC4" w:rsidRPr="00B92BC4">
        <w:rPr>
          <w:rFonts w:ascii="Times New Roman" w:eastAsia="Times New Roman" w:hAnsi="Times New Roman" w:cs="Times New Roman"/>
          <w:b/>
          <w:sz w:val="24"/>
          <w:szCs w:val="24"/>
          <w:lang w:eastAsia="ar-SA"/>
        </w:rPr>
        <w:tab/>
      </w:r>
      <w:r w:rsidR="00B92BC4" w:rsidRPr="00B92BC4">
        <w:rPr>
          <w:rFonts w:ascii="Times New Roman" w:eastAsia="Times New Roman" w:hAnsi="Times New Roman" w:cs="Times New Roman"/>
          <w:b/>
          <w:sz w:val="24"/>
          <w:szCs w:val="24"/>
          <w:lang w:eastAsia="ar-SA"/>
        </w:rPr>
        <w:tab/>
      </w:r>
      <w:r w:rsidR="00B92BC4" w:rsidRPr="00B92BC4">
        <w:rPr>
          <w:rFonts w:ascii="Times New Roman" w:eastAsia="Times New Roman" w:hAnsi="Times New Roman" w:cs="Times New Roman"/>
          <w:b/>
          <w:sz w:val="24"/>
          <w:szCs w:val="24"/>
          <w:lang w:eastAsia="ar-SA"/>
        </w:rPr>
        <w:tab/>
        <w:t xml:space="preserve">                    </w:t>
      </w:r>
      <w:r w:rsidR="00B92BC4" w:rsidRPr="00B92BC4">
        <w:rPr>
          <w:rFonts w:ascii="Times New Roman" w:eastAsia="Times New Roman" w:hAnsi="Times New Roman" w:cs="Times New Roman"/>
          <w:b/>
          <w:sz w:val="24"/>
          <w:szCs w:val="24"/>
          <w:lang w:eastAsia="ar-SA"/>
        </w:rPr>
        <w:tab/>
        <w:t>Вадим ТОКАР</w:t>
      </w:r>
    </w:p>
    <w:p w14:paraId="7E3DDB61" w14:textId="53A7AB2D" w:rsidR="009F4DCB" w:rsidRDefault="009F4DCB" w:rsidP="008E5F2D">
      <w:pPr>
        <w:spacing w:after="0" w:line="0" w:lineRule="atLeast"/>
        <w:jc w:val="both"/>
        <w:rPr>
          <w:rFonts w:ascii="Times New Roman" w:eastAsia="Times New Roman" w:hAnsi="Times New Roman" w:cs="Times New Roman"/>
          <w:sz w:val="24"/>
          <w:szCs w:val="24"/>
          <w:lang w:eastAsia="ru-RU"/>
        </w:rPr>
      </w:pPr>
    </w:p>
    <w:p w14:paraId="3921B3E2" w14:textId="77777777" w:rsidR="009F4DCB" w:rsidRDefault="009F4DCB" w:rsidP="007D0E5B">
      <w:pPr>
        <w:suppressAutoHyphens/>
        <w:spacing w:after="0" w:line="240" w:lineRule="auto"/>
        <w:ind w:firstLine="5954"/>
        <w:rPr>
          <w:rFonts w:ascii="Times New Roman" w:eastAsia="Times New Roman" w:hAnsi="Times New Roman" w:cs="Times New Roman"/>
          <w:sz w:val="24"/>
          <w:szCs w:val="24"/>
          <w:lang w:eastAsia="ru-RU"/>
        </w:rPr>
      </w:pPr>
    </w:p>
    <w:p w14:paraId="5AAE5A22" w14:textId="26161B4A" w:rsidR="007D0E5B" w:rsidRPr="007D0E5B" w:rsidRDefault="007D0E5B" w:rsidP="007D0E5B">
      <w:pPr>
        <w:suppressAutoHyphens/>
        <w:spacing w:after="0" w:line="240" w:lineRule="auto"/>
        <w:ind w:firstLine="5954"/>
        <w:rPr>
          <w:rFonts w:ascii="Times New Roman" w:eastAsia="Times New Roman" w:hAnsi="Times New Roman" w:cs="Times New Roman"/>
          <w:sz w:val="24"/>
          <w:szCs w:val="24"/>
          <w:lang w:eastAsia="ru-RU"/>
        </w:rPr>
      </w:pPr>
      <w:r w:rsidRPr="007D0E5B">
        <w:rPr>
          <w:rFonts w:ascii="Times New Roman" w:eastAsia="Times New Roman" w:hAnsi="Times New Roman" w:cs="Times New Roman"/>
          <w:sz w:val="24"/>
          <w:szCs w:val="24"/>
          <w:lang w:eastAsia="ru-RU"/>
        </w:rPr>
        <w:t>Додаток № 2</w:t>
      </w:r>
    </w:p>
    <w:p w14:paraId="6DC4AD7B" w14:textId="77777777" w:rsidR="007D0E5B" w:rsidRPr="007D0E5B" w:rsidRDefault="007D0E5B" w:rsidP="007D0E5B">
      <w:pPr>
        <w:suppressAutoHyphens/>
        <w:spacing w:after="0" w:line="240" w:lineRule="auto"/>
        <w:ind w:firstLine="5954"/>
        <w:rPr>
          <w:rFonts w:ascii="Times New Roman" w:eastAsia="Times New Roman" w:hAnsi="Times New Roman" w:cs="Times New Roman"/>
          <w:sz w:val="24"/>
          <w:szCs w:val="24"/>
          <w:lang w:eastAsia="ru-RU"/>
        </w:rPr>
      </w:pPr>
      <w:r w:rsidRPr="007D0E5B">
        <w:rPr>
          <w:rFonts w:ascii="Times New Roman" w:eastAsia="Times New Roman" w:hAnsi="Times New Roman" w:cs="Times New Roman"/>
          <w:sz w:val="24"/>
          <w:szCs w:val="24"/>
          <w:lang w:eastAsia="ru-RU"/>
        </w:rPr>
        <w:t xml:space="preserve">до рішення селищної ради </w:t>
      </w:r>
    </w:p>
    <w:p w14:paraId="2D402D70" w14:textId="77777777" w:rsidR="007D0E5B" w:rsidRPr="007D0E5B" w:rsidRDefault="007D0E5B" w:rsidP="007D0E5B">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7D0E5B">
        <w:rPr>
          <w:rFonts w:ascii="Times New Roman" w:eastAsia="Calibri" w:hAnsi="Times New Roman" w:cs="Times New Roman"/>
          <w:sz w:val="24"/>
          <w:szCs w:val="24"/>
          <w:lang w:eastAsia="ar-SA"/>
        </w:rPr>
        <w:t>від 00.00.2027 №000-00-VIII</w:t>
      </w:r>
    </w:p>
    <w:bookmarkEnd w:id="0"/>
    <w:p w14:paraId="121BEEF1" w14:textId="77777777" w:rsidR="007D0E5B" w:rsidRPr="007D0E5B" w:rsidRDefault="007D0E5B" w:rsidP="007D0E5B">
      <w:pPr>
        <w:suppressAutoHyphens/>
        <w:spacing w:before="100" w:beforeAutospacing="1" w:after="100" w:afterAutospacing="1" w:line="240" w:lineRule="auto"/>
        <w:rPr>
          <w:rFonts w:ascii="Times New Roman" w:eastAsia="Times New Roman" w:hAnsi="Times New Roman" w:cs="Times New Roman"/>
          <w:color w:val="000000"/>
          <w:sz w:val="24"/>
          <w:szCs w:val="28"/>
          <w:lang w:eastAsia="uk-UA"/>
        </w:rPr>
      </w:pPr>
    </w:p>
    <w:p w14:paraId="34714F67" w14:textId="77777777" w:rsidR="009F4DCB" w:rsidRDefault="009F4DCB" w:rsidP="007D0E5B">
      <w:pPr>
        <w:pStyle w:val="docdata"/>
        <w:spacing w:before="0" w:beforeAutospacing="0" w:after="0" w:afterAutospacing="0"/>
        <w:jc w:val="center"/>
        <w:rPr>
          <w:b/>
          <w:bCs/>
          <w:color w:val="000000"/>
          <w:sz w:val="52"/>
          <w:szCs w:val="52"/>
        </w:rPr>
      </w:pPr>
    </w:p>
    <w:p w14:paraId="6D60576E" w14:textId="77777777" w:rsidR="009F4DCB" w:rsidRDefault="009F4DCB" w:rsidP="007D0E5B">
      <w:pPr>
        <w:pStyle w:val="docdata"/>
        <w:spacing w:before="0" w:beforeAutospacing="0" w:after="0" w:afterAutospacing="0"/>
        <w:jc w:val="center"/>
        <w:rPr>
          <w:b/>
          <w:bCs/>
          <w:color w:val="000000"/>
          <w:sz w:val="52"/>
          <w:szCs w:val="52"/>
        </w:rPr>
      </w:pPr>
    </w:p>
    <w:p w14:paraId="3C3658DB" w14:textId="77777777" w:rsidR="009F4DCB" w:rsidRDefault="009F4DCB" w:rsidP="007D0E5B">
      <w:pPr>
        <w:pStyle w:val="docdata"/>
        <w:spacing w:before="0" w:beforeAutospacing="0" w:after="0" w:afterAutospacing="0"/>
        <w:jc w:val="center"/>
        <w:rPr>
          <w:b/>
          <w:bCs/>
          <w:color w:val="000000"/>
          <w:sz w:val="52"/>
          <w:szCs w:val="52"/>
        </w:rPr>
      </w:pPr>
    </w:p>
    <w:p w14:paraId="4C9655CF" w14:textId="77777777" w:rsidR="009F4DCB" w:rsidRDefault="009F4DCB" w:rsidP="007D0E5B">
      <w:pPr>
        <w:pStyle w:val="docdata"/>
        <w:spacing w:before="0" w:beforeAutospacing="0" w:after="0" w:afterAutospacing="0"/>
        <w:jc w:val="center"/>
        <w:rPr>
          <w:b/>
          <w:bCs/>
          <w:color w:val="000000"/>
          <w:sz w:val="52"/>
          <w:szCs w:val="52"/>
        </w:rPr>
      </w:pPr>
    </w:p>
    <w:p w14:paraId="06A5B406" w14:textId="77777777" w:rsidR="009F4DCB" w:rsidRDefault="009F4DCB" w:rsidP="007D0E5B">
      <w:pPr>
        <w:pStyle w:val="docdata"/>
        <w:spacing w:before="0" w:beforeAutospacing="0" w:after="0" w:afterAutospacing="0"/>
        <w:jc w:val="center"/>
        <w:rPr>
          <w:b/>
          <w:bCs/>
          <w:color w:val="000000"/>
          <w:sz w:val="52"/>
          <w:szCs w:val="52"/>
        </w:rPr>
      </w:pPr>
    </w:p>
    <w:p w14:paraId="4F323789" w14:textId="77777777" w:rsidR="009F4DCB" w:rsidRDefault="009F4DCB" w:rsidP="007D0E5B">
      <w:pPr>
        <w:pStyle w:val="docdata"/>
        <w:spacing w:before="0" w:beforeAutospacing="0" w:after="0" w:afterAutospacing="0"/>
        <w:jc w:val="center"/>
        <w:rPr>
          <w:b/>
          <w:bCs/>
          <w:color w:val="000000"/>
          <w:sz w:val="52"/>
          <w:szCs w:val="52"/>
        </w:rPr>
      </w:pPr>
    </w:p>
    <w:p w14:paraId="082E739A" w14:textId="1DF80706" w:rsidR="007D0E5B" w:rsidRDefault="007D0E5B" w:rsidP="007D0E5B">
      <w:pPr>
        <w:pStyle w:val="docdata"/>
        <w:spacing w:before="0" w:beforeAutospacing="0" w:after="0" w:afterAutospacing="0"/>
        <w:jc w:val="center"/>
      </w:pPr>
      <w:r>
        <w:rPr>
          <w:b/>
          <w:bCs/>
          <w:color w:val="000000"/>
          <w:sz w:val="52"/>
          <w:szCs w:val="52"/>
        </w:rPr>
        <w:t>СТАТУТ</w:t>
      </w:r>
    </w:p>
    <w:p w14:paraId="791584FA" w14:textId="5FC07A14" w:rsidR="007D0E5B" w:rsidRDefault="007D0E5B" w:rsidP="007D0E5B">
      <w:pPr>
        <w:pStyle w:val="a3"/>
        <w:spacing w:before="0" w:beforeAutospacing="0" w:after="0" w:afterAutospacing="0"/>
        <w:jc w:val="center"/>
      </w:pPr>
      <w:r>
        <w:rPr>
          <w:b/>
          <w:bCs/>
          <w:color w:val="000000"/>
          <w:sz w:val="52"/>
          <w:szCs w:val="52"/>
        </w:rPr>
        <w:t>КОПИЛІВСЬКО</w:t>
      </w:r>
      <w:r w:rsidR="009F4DCB">
        <w:rPr>
          <w:b/>
          <w:bCs/>
          <w:color w:val="000000"/>
          <w:sz w:val="52"/>
          <w:szCs w:val="52"/>
        </w:rPr>
        <w:t>Ї</w:t>
      </w:r>
      <w:r>
        <w:rPr>
          <w:b/>
          <w:bCs/>
          <w:color w:val="000000"/>
          <w:sz w:val="52"/>
          <w:szCs w:val="52"/>
        </w:rPr>
        <w:t xml:space="preserve"> </w:t>
      </w:r>
      <w:r w:rsidR="009F4DCB">
        <w:rPr>
          <w:b/>
          <w:bCs/>
          <w:color w:val="000000"/>
          <w:sz w:val="52"/>
          <w:szCs w:val="52"/>
        </w:rPr>
        <w:t>ГІМНАЗІЇ</w:t>
      </w:r>
    </w:p>
    <w:p w14:paraId="499B6733" w14:textId="77777777" w:rsidR="007D0E5B" w:rsidRDefault="007D0E5B" w:rsidP="007D0E5B">
      <w:pPr>
        <w:pStyle w:val="a3"/>
        <w:spacing w:before="0" w:beforeAutospacing="0" w:after="0" w:afterAutospacing="0"/>
        <w:jc w:val="center"/>
      </w:pPr>
      <w:r>
        <w:rPr>
          <w:b/>
          <w:bCs/>
          <w:color w:val="000000"/>
          <w:sz w:val="52"/>
          <w:szCs w:val="52"/>
        </w:rPr>
        <w:t xml:space="preserve">МАКАРІВСЬКОЇ СЕЛИЩНОЇ РАДИ </w:t>
      </w:r>
    </w:p>
    <w:p w14:paraId="69D2FD72" w14:textId="77777777" w:rsidR="007D0E5B" w:rsidRDefault="007D0E5B" w:rsidP="007D0E5B">
      <w:pPr>
        <w:pStyle w:val="a3"/>
        <w:spacing w:before="0" w:beforeAutospacing="0" w:after="0" w:afterAutospacing="0"/>
        <w:jc w:val="center"/>
      </w:pPr>
      <w:r>
        <w:rPr>
          <w:b/>
          <w:bCs/>
          <w:color w:val="000000"/>
          <w:sz w:val="52"/>
          <w:szCs w:val="52"/>
        </w:rPr>
        <w:t xml:space="preserve">БУЧАНСЬКОГО РАЙОНУ </w:t>
      </w:r>
    </w:p>
    <w:p w14:paraId="5E51EA29" w14:textId="77777777" w:rsidR="007D0E5B" w:rsidRDefault="007D0E5B" w:rsidP="007D0E5B">
      <w:pPr>
        <w:pStyle w:val="a3"/>
        <w:spacing w:before="0" w:beforeAutospacing="0" w:after="0" w:afterAutospacing="0"/>
        <w:jc w:val="center"/>
      </w:pPr>
      <w:r>
        <w:rPr>
          <w:b/>
          <w:bCs/>
          <w:color w:val="000000"/>
          <w:sz w:val="52"/>
          <w:szCs w:val="52"/>
        </w:rPr>
        <w:t>КИЇВСЬКОЇ ОБЛАСТІ</w:t>
      </w:r>
    </w:p>
    <w:p w14:paraId="07910861" w14:textId="77777777" w:rsidR="007D0E5B" w:rsidRDefault="007D0E5B" w:rsidP="007D0E5B">
      <w:pPr>
        <w:pStyle w:val="a3"/>
        <w:tabs>
          <w:tab w:val="left" w:pos="4742"/>
          <w:tab w:val="left" w:pos="6600"/>
        </w:tabs>
        <w:spacing w:before="0" w:beforeAutospacing="0" w:after="0" w:afterAutospacing="0"/>
      </w:pPr>
      <w:r>
        <w:t> </w:t>
      </w:r>
    </w:p>
    <w:p w14:paraId="61FB30C7" w14:textId="77777777" w:rsidR="007D0E5B" w:rsidRDefault="007D0E5B" w:rsidP="007D0E5B">
      <w:pPr>
        <w:pStyle w:val="a3"/>
        <w:tabs>
          <w:tab w:val="left" w:pos="4742"/>
          <w:tab w:val="left" w:pos="6600"/>
        </w:tabs>
        <w:spacing w:before="0" w:beforeAutospacing="0" w:after="0" w:afterAutospacing="0"/>
        <w:jc w:val="center"/>
      </w:pPr>
      <w:r>
        <w:rPr>
          <w:color w:val="000000"/>
          <w:sz w:val="32"/>
          <w:szCs w:val="32"/>
        </w:rPr>
        <w:t>код ЄДРПОУ 20610746</w:t>
      </w:r>
    </w:p>
    <w:p w14:paraId="7C8B1D54" w14:textId="77777777" w:rsidR="007D0E5B" w:rsidRDefault="007D0E5B" w:rsidP="007D0E5B">
      <w:pPr>
        <w:pStyle w:val="a3"/>
        <w:spacing w:before="0" w:beforeAutospacing="0" w:after="0" w:afterAutospacing="0"/>
        <w:jc w:val="center"/>
      </w:pPr>
      <w:r>
        <w:t> </w:t>
      </w:r>
    </w:p>
    <w:p w14:paraId="7FF113F3" w14:textId="77777777" w:rsidR="007D0E5B" w:rsidRDefault="007D0E5B" w:rsidP="007D0E5B">
      <w:pPr>
        <w:pStyle w:val="a3"/>
        <w:spacing w:before="0" w:beforeAutospacing="0" w:after="0" w:afterAutospacing="0"/>
        <w:jc w:val="center"/>
      </w:pPr>
      <w:r>
        <w:rPr>
          <w:color w:val="000000"/>
          <w:sz w:val="32"/>
          <w:szCs w:val="32"/>
        </w:rPr>
        <w:t>(нова редакція)</w:t>
      </w:r>
    </w:p>
    <w:p w14:paraId="5E975BF8" w14:textId="77777777" w:rsidR="007D0E5B" w:rsidRDefault="007D0E5B" w:rsidP="007D0E5B">
      <w:pPr>
        <w:pStyle w:val="a3"/>
        <w:spacing w:before="0" w:beforeAutospacing="0" w:after="240" w:afterAutospacing="0" w:line="273" w:lineRule="auto"/>
      </w:pPr>
      <w:r>
        <w:t> </w:t>
      </w:r>
    </w:p>
    <w:p w14:paraId="37EB993A" w14:textId="77777777" w:rsidR="009F4DCB" w:rsidRDefault="009F4DCB" w:rsidP="007D0E5B">
      <w:pPr>
        <w:pStyle w:val="a3"/>
        <w:spacing w:before="0" w:beforeAutospacing="0" w:after="240" w:afterAutospacing="0" w:line="273" w:lineRule="auto"/>
        <w:jc w:val="center"/>
        <w:rPr>
          <w:b/>
          <w:bCs/>
          <w:color w:val="000000"/>
          <w:sz w:val="28"/>
          <w:szCs w:val="28"/>
        </w:rPr>
      </w:pPr>
    </w:p>
    <w:p w14:paraId="2457D4D8" w14:textId="77777777" w:rsidR="009F4DCB" w:rsidRDefault="009F4DCB" w:rsidP="007D0E5B">
      <w:pPr>
        <w:pStyle w:val="a3"/>
        <w:spacing w:before="0" w:beforeAutospacing="0" w:after="240" w:afterAutospacing="0" w:line="273" w:lineRule="auto"/>
        <w:jc w:val="center"/>
        <w:rPr>
          <w:b/>
          <w:bCs/>
          <w:color w:val="000000"/>
          <w:sz w:val="28"/>
          <w:szCs w:val="28"/>
        </w:rPr>
      </w:pPr>
    </w:p>
    <w:p w14:paraId="39364393" w14:textId="77777777" w:rsidR="009F4DCB" w:rsidRDefault="009F4DCB" w:rsidP="007D0E5B">
      <w:pPr>
        <w:pStyle w:val="a3"/>
        <w:spacing w:before="0" w:beforeAutospacing="0" w:after="240" w:afterAutospacing="0" w:line="273" w:lineRule="auto"/>
        <w:jc w:val="center"/>
        <w:rPr>
          <w:b/>
          <w:bCs/>
          <w:color w:val="000000"/>
          <w:sz w:val="28"/>
          <w:szCs w:val="28"/>
        </w:rPr>
      </w:pPr>
    </w:p>
    <w:p w14:paraId="1D5BC723" w14:textId="77777777" w:rsidR="009F4DCB" w:rsidRDefault="009F4DCB" w:rsidP="007D0E5B">
      <w:pPr>
        <w:pStyle w:val="a3"/>
        <w:spacing w:before="0" w:beforeAutospacing="0" w:after="240" w:afterAutospacing="0" w:line="273" w:lineRule="auto"/>
        <w:jc w:val="center"/>
        <w:rPr>
          <w:b/>
          <w:bCs/>
          <w:color w:val="000000"/>
          <w:sz w:val="28"/>
          <w:szCs w:val="28"/>
        </w:rPr>
      </w:pPr>
    </w:p>
    <w:p w14:paraId="634E4929" w14:textId="77777777" w:rsidR="009F4DCB" w:rsidRDefault="009F4DCB" w:rsidP="007D0E5B">
      <w:pPr>
        <w:pStyle w:val="a3"/>
        <w:spacing w:before="0" w:beforeAutospacing="0" w:after="240" w:afterAutospacing="0" w:line="273" w:lineRule="auto"/>
        <w:jc w:val="center"/>
        <w:rPr>
          <w:b/>
          <w:bCs/>
          <w:color w:val="000000"/>
          <w:sz w:val="28"/>
          <w:szCs w:val="28"/>
        </w:rPr>
      </w:pPr>
    </w:p>
    <w:p w14:paraId="7F954427" w14:textId="77777777" w:rsidR="009F4DCB" w:rsidRDefault="009F4DCB" w:rsidP="007D0E5B">
      <w:pPr>
        <w:pStyle w:val="a3"/>
        <w:spacing w:before="0" w:beforeAutospacing="0" w:after="240" w:afterAutospacing="0" w:line="273" w:lineRule="auto"/>
        <w:jc w:val="center"/>
        <w:rPr>
          <w:b/>
          <w:bCs/>
          <w:color w:val="000000"/>
          <w:sz w:val="28"/>
          <w:szCs w:val="28"/>
        </w:rPr>
      </w:pPr>
    </w:p>
    <w:p w14:paraId="6FB01B52" w14:textId="2DF55DC8" w:rsidR="007D0E5B" w:rsidRDefault="007D0E5B" w:rsidP="007D0E5B">
      <w:pPr>
        <w:pStyle w:val="a3"/>
        <w:spacing w:before="0" w:beforeAutospacing="0" w:after="240" w:afterAutospacing="0" w:line="273" w:lineRule="auto"/>
        <w:jc w:val="center"/>
      </w:pPr>
      <w:r>
        <w:rPr>
          <w:b/>
          <w:bCs/>
          <w:color w:val="000000"/>
          <w:sz w:val="28"/>
          <w:szCs w:val="28"/>
        </w:rPr>
        <w:t>202</w:t>
      </w:r>
      <w:r w:rsidR="009F4DCB">
        <w:rPr>
          <w:b/>
          <w:bCs/>
          <w:color w:val="000000"/>
          <w:sz w:val="28"/>
          <w:szCs w:val="28"/>
        </w:rPr>
        <w:t>7</w:t>
      </w:r>
      <w:r>
        <w:rPr>
          <w:b/>
          <w:bCs/>
          <w:color w:val="000000"/>
          <w:sz w:val="28"/>
          <w:szCs w:val="28"/>
        </w:rPr>
        <w:t xml:space="preserve"> рік</w:t>
      </w:r>
    </w:p>
    <w:p w14:paraId="52151E03" w14:textId="77777777" w:rsidR="007D0E5B" w:rsidRDefault="007D0E5B" w:rsidP="007D0E5B">
      <w:pPr>
        <w:pStyle w:val="a3"/>
        <w:spacing w:before="0" w:beforeAutospacing="0" w:after="0" w:afterAutospacing="0" w:line="0" w:lineRule="atLeast"/>
        <w:jc w:val="center"/>
      </w:pPr>
      <w:r>
        <w:lastRenderedPageBreak/>
        <w:t> </w:t>
      </w:r>
    </w:p>
    <w:p w14:paraId="0F2D316F" w14:textId="77777777" w:rsidR="007D0E5B" w:rsidRDefault="007D0E5B" w:rsidP="007D0E5B">
      <w:pPr>
        <w:pStyle w:val="a3"/>
        <w:spacing w:before="0" w:beforeAutospacing="0" w:after="0" w:afterAutospacing="0" w:line="0" w:lineRule="atLeast"/>
        <w:jc w:val="center"/>
      </w:pPr>
      <w:r>
        <w:rPr>
          <w:b/>
          <w:bCs/>
          <w:color w:val="000000"/>
        </w:rPr>
        <w:t>І. ЗАГАЛЬНІ ПОЛОЖЕННЯ</w:t>
      </w:r>
    </w:p>
    <w:p w14:paraId="53CE28B8" w14:textId="77777777" w:rsidR="007D0E5B" w:rsidRDefault="007D0E5B" w:rsidP="007D0E5B">
      <w:pPr>
        <w:pStyle w:val="a3"/>
        <w:spacing w:before="0" w:beforeAutospacing="0" w:after="0" w:afterAutospacing="0"/>
        <w:ind w:firstLine="567"/>
        <w:jc w:val="both"/>
      </w:pPr>
      <w:r>
        <w:t> </w:t>
      </w:r>
    </w:p>
    <w:p w14:paraId="0CC75D6B" w14:textId="77777777" w:rsidR="009F4DCB" w:rsidRDefault="007D0E5B" w:rsidP="007D0E5B">
      <w:pPr>
        <w:pStyle w:val="a3"/>
        <w:spacing w:before="0" w:beforeAutospacing="0" w:after="0" w:afterAutospacing="0"/>
        <w:ind w:firstLine="567"/>
        <w:jc w:val="both"/>
        <w:rPr>
          <w:color w:val="000000"/>
        </w:rPr>
      </w:pPr>
      <w:r>
        <w:rPr>
          <w:color w:val="000000"/>
        </w:rPr>
        <w:t>1.1.</w:t>
      </w:r>
      <w:r>
        <w:rPr>
          <w:color w:val="000000"/>
        </w:rPr>
        <w:tab/>
      </w:r>
      <w:r w:rsidR="009F4DCB" w:rsidRPr="009F4DCB">
        <w:rPr>
          <w:color w:val="000000"/>
        </w:rPr>
        <w:t>КО</w:t>
      </w:r>
      <w:r w:rsidR="009F4DCB">
        <w:rPr>
          <w:color w:val="000000"/>
        </w:rPr>
        <w:t>ПИЛІВ</w:t>
      </w:r>
      <w:r w:rsidR="009F4DCB" w:rsidRPr="009F4DCB">
        <w:rPr>
          <w:color w:val="000000"/>
        </w:rPr>
        <w:t>СЬКА ГІМНАЗІЯ МАКАРІВСЬКОЇ СЕЛИЩНОЇ РАДИ БУЧАНСЬКОГО РАЙОНУ КИЇВСЬКОЇ ОБЛАСТІ (далі – Гімназія) є закладом загальної середньої освіти комунальної власності, основним видом діяльності якого є освітня діяльність у сфері загальної середньої освіти.</w:t>
      </w:r>
    </w:p>
    <w:p w14:paraId="520CE631" w14:textId="13A5CC33" w:rsidR="007D0E5B" w:rsidRDefault="007D0E5B" w:rsidP="007D0E5B">
      <w:pPr>
        <w:pStyle w:val="a3"/>
        <w:spacing w:before="0" w:beforeAutospacing="0" w:after="0" w:afterAutospacing="0"/>
        <w:ind w:firstLine="567"/>
        <w:jc w:val="both"/>
      </w:pPr>
      <w:r>
        <w:rPr>
          <w:color w:val="000000"/>
        </w:rPr>
        <w:t>1.2.</w:t>
      </w:r>
      <w:r>
        <w:rPr>
          <w:color w:val="000000"/>
        </w:rPr>
        <w:tab/>
        <w:t>Повне найменування: КОПИЛІВСЬК</w:t>
      </w:r>
      <w:r w:rsidR="009F4DCB">
        <w:rPr>
          <w:color w:val="000000"/>
        </w:rPr>
        <w:t>А</w:t>
      </w:r>
      <w:r>
        <w:rPr>
          <w:color w:val="000000"/>
        </w:rPr>
        <w:t xml:space="preserve"> </w:t>
      </w:r>
      <w:r w:rsidR="009F4DCB">
        <w:rPr>
          <w:color w:val="000000"/>
        </w:rPr>
        <w:t>ГІМНАЗІЯ</w:t>
      </w:r>
      <w:r>
        <w:rPr>
          <w:color w:val="000000"/>
        </w:rPr>
        <w:t xml:space="preserve"> МАКАРІВСЬКОЇ СЕЛИЩНОЇ РАДИ БУЧАНСЬКОГО РАЙОНУ КИЇВСЬКОЇ ОБЛАСТІ.</w:t>
      </w:r>
    </w:p>
    <w:p w14:paraId="53E7D19F" w14:textId="33B0023C" w:rsidR="007D0E5B" w:rsidRDefault="007D0E5B" w:rsidP="007D0E5B">
      <w:pPr>
        <w:pStyle w:val="a3"/>
        <w:shd w:val="clear" w:color="auto" w:fill="FFFFFF"/>
        <w:tabs>
          <w:tab w:val="left" w:pos="1134"/>
        </w:tabs>
        <w:spacing w:before="0" w:beforeAutospacing="0" w:after="0" w:afterAutospacing="0" w:line="0" w:lineRule="atLeast"/>
        <w:ind w:firstLine="567"/>
        <w:jc w:val="both"/>
      </w:pPr>
      <w:r>
        <w:rPr>
          <w:color w:val="000000"/>
        </w:rPr>
        <w:t>Скорочене найменування: КОПИЛІВСЬК</w:t>
      </w:r>
      <w:r w:rsidR="009F4DCB">
        <w:rPr>
          <w:color w:val="000000"/>
        </w:rPr>
        <w:t>А</w:t>
      </w:r>
      <w:r>
        <w:rPr>
          <w:color w:val="000000"/>
        </w:rPr>
        <w:t xml:space="preserve"> </w:t>
      </w:r>
      <w:r w:rsidR="009F4DCB">
        <w:rPr>
          <w:color w:val="000000"/>
        </w:rPr>
        <w:t>ГІМНАЗІЯ</w:t>
      </w:r>
      <w:r>
        <w:rPr>
          <w:color w:val="000000"/>
        </w:rPr>
        <w:t>.</w:t>
      </w:r>
    </w:p>
    <w:p w14:paraId="7F61A935" w14:textId="77777777" w:rsidR="007D0E5B" w:rsidRDefault="007D0E5B" w:rsidP="007D0E5B">
      <w:pPr>
        <w:pStyle w:val="a3"/>
        <w:shd w:val="clear" w:color="auto" w:fill="FFFFFF"/>
        <w:tabs>
          <w:tab w:val="left" w:pos="1134"/>
        </w:tabs>
        <w:spacing w:before="0" w:beforeAutospacing="0" w:after="0" w:afterAutospacing="0" w:line="0" w:lineRule="atLeast"/>
        <w:ind w:firstLine="567"/>
        <w:jc w:val="both"/>
      </w:pPr>
      <w:r>
        <w:rPr>
          <w:color w:val="000000"/>
        </w:rPr>
        <w:t>1.3. Організаційно-правова форма: комунальна організація (установа, заклад).</w:t>
      </w:r>
    </w:p>
    <w:p w14:paraId="60A55E66" w14:textId="3D0520EE" w:rsidR="007D0E5B" w:rsidRDefault="007D0E5B" w:rsidP="007D0E5B">
      <w:pPr>
        <w:pStyle w:val="a3"/>
        <w:spacing w:before="0" w:beforeAutospacing="0" w:after="0" w:afterAutospacing="0"/>
        <w:ind w:firstLine="567"/>
        <w:jc w:val="both"/>
      </w:pPr>
      <w:r>
        <w:rPr>
          <w:color w:val="000000"/>
        </w:rPr>
        <w:t xml:space="preserve">1.4. </w:t>
      </w:r>
      <w:r w:rsidR="009F4DCB" w:rsidRPr="009F4DCB">
        <w:rPr>
          <w:color w:val="000000"/>
        </w:rPr>
        <w:t>КО</w:t>
      </w:r>
      <w:r w:rsidR="009F4DCB">
        <w:rPr>
          <w:color w:val="000000"/>
        </w:rPr>
        <w:t>ПИЛІВ</w:t>
      </w:r>
      <w:r w:rsidR="009F4DCB" w:rsidRPr="009F4DCB">
        <w:rPr>
          <w:color w:val="000000"/>
        </w:rPr>
        <w:t>СЬКА ГІМНАЗІЯ МАКАРІВСЬКОЇ СЕЛИЩНОЇ РАДИ БУЧАНСЬКОГО РАЙОНУ КИЇВСЬКОЇ ОБЛАСТІ отрима</w:t>
      </w:r>
      <w:r w:rsidR="009F4DCB">
        <w:rPr>
          <w:color w:val="000000"/>
        </w:rPr>
        <w:t>ла</w:t>
      </w:r>
      <w:r w:rsidR="009F4DCB" w:rsidRPr="009F4DCB">
        <w:rPr>
          <w:color w:val="000000"/>
        </w:rPr>
        <w:t xml:space="preserve"> дійсне найменування шляхом перейменування </w:t>
      </w:r>
      <w:r>
        <w:rPr>
          <w:color w:val="000000"/>
        </w:rPr>
        <w:t>КОПИЛІВСЬК</w:t>
      </w:r>
      <w:r w:rsidR="009F4DCB">
        <w:rPr>
          <w:color w:val="000000"/>
        </w:rPr>
        <w:t>ОГО</w:t>
      </w:r>
      <w:r>
        <w:rPr>
          <w:color w:val="000000"/>
        </w:rPr>
        <w:t xml:space="preserve"> ЛІЦЕ</w:t>
      </w:r>
      <w:r w:rsidR="009F4DCB">
        <w:rPr>
          <w:color w:val="000000"/>
        </w:rPr>
        <w:t>Ю</w:t>
      </w:r>
      <w:r>
        <w:rPr>
          <w:color w:val="000000"/>
        </w:rPr>
        <w:t xml:space="preserve"> МАКАРІВСЬКОЇ СЕЛИЩНОЇ РАДИ БУЧАНСЬКОГО РАЙОНУ КИЇВСЬКОЇ ОБЛАСТІ  відповідно до статей 34, 35 Закону України «Про повну загальну середню освіту» та є його правонаступником.</w:t>
      </w:r>
    </w:p>
    <w:p w14:paraId="43234A8B" w14:textId="3C11FD03"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1.5.</w:t>
      </w:r>
      <w:r>
        <w:rPr>
          <w:color w:val="000000"/>
        </w:rPr>
        <w:tab/>
        <w:t xml:space="preserve">Місцезнаходження </w:t>
      </w:r>
      <w:bookmarkStart w:id="1" w:name="_Hlk231824869"/>
      <w:r w:rsidR="009F4DCB">
        <w:rPr>
          <w:color w:val="000000"/>
        </w:rPr>
        <w:t>Гімназії</w:t>
      </w:r>
      <w:bookmarkEnd w:id="1"/>
      <w:r>
        <w:rPr>
          <w:color w:val="000000"/>
        </w:rPr>
        <w:t>: вулиця Центральна, 84, село Копилів, Бучанський район, Київська область, 08033.</w:t>
      </w:r>
    </w:p>
    <w:p w14:paraId="3BEF8805" w14:textId="007E5EDF"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w:t>
      </w:r>
      <w:r w:rsidR="00962CC8">
        <w:rPr>
          <w:color w:val="000000"/>
        </w:rPr>
        <w:t>6</w:t>
      </w:r>
      <w:r>
        <w:rPr>
          <w:color w:val="000000"/>
        </w:rPr>
        <w:t>.</w:t>
      </w:r>
      <w:r>
        <w:rPr>
          <w:color w:val="000000"/>
        </w:rPr>
        <w:tab/>
      </w:r>
      <w:r w:rsidR="009F4DCB">
        <w:rPr>
          <w:color w:val="000000"/>
        </w:rPr>
        <w:t xml:space="preserve">Гімназія </w:t>
      </w:r>
      <w:r>
        <w:rPr>
          <w:color w:val="000000"/>
        </w:rPr>
        <w:t xml:space="preserve">є юридичною особою публічного права, діє на підставі Статуту, затвердженого Засновником. </w:t>
      </w:r>
    </w:p>
    <w:p w14:paraId="6F41F344" w14:textId="24C137C6"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w:t>
      </w:r>
      <w:r w:rsidR="00962CC8">
        <w:rPr>
          <w:color w:val="000000"/>
        </w:rPr>
        <w:t>7</w:t>
      </w:r>
      <w:r>
        <w:rPr>
          <w:color w:val="000000"/>
        </w:rPr>
        <w:t>.</w:t>
      </w:r>
      <w:r>
        <w:rPr>
          <w:color w:val="000000"/>
        </w:rPr>
        <w:tab/>
      </w:r>
      <w:r w:rsidR="009F4DCB">
        <w:rPr>
          <w:color w:val="000000"/>
        </w:rPr>
        <w:t xml:space="preserve">Гімназія </w:t>
      </w:r>
      <w:r>
        <w:rPr>
          <w:color w:val="000000"/>
        </w:rPr>
        <w:t>може мати самостійний баланс, рахунки в установах банку, печатку, штамп встановленого зразка, ідентифікаційний номер.</w:t>
      </w:r>
    </w:p>
    <w:p w14:paraId="501E7488" w14:textId="511904CA"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w:t>
      </w:r>
      <w:r w:rsidR="00962CC8">
        <w:rPr>
          <w:color w:val="000000"/>
        </w:rPr>
        <w:t>8</w:t>
      </w:r>
      <w:r>
        <w:rPr>
          <w:color w:val="000000"/>
        </w:rPr>
        <w:t>.</w:t>
      </w:r>
      <w:r>
        <w:rPr>
          <w:color w:val="000000"/>
        </w:rPr>
        <w:tab/>
      </w:r>
      <w:r w:rsidR="009F4DCB">
        <w:rPr>
          <w:color w:val="000000"/>
        </w:rPr>
        <w:t xml:space="preserve">Гімназія </w:t>
      </w:r>
      <w:r>
        <w:rPr>
          <w:color w:val="000000"/>
        </w:rPr>
        <w:t>має статус неприбуткового закладу освіти.</w:t>
      </w:r>
    </w:p>
    <w:p w14:paraId="3B6976EC" w14:textId="5FB2E6A6"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w:t>
      </w:r>
      <w:r w:rsidR="00962CC8">
        <w:rPr>
          <w:color w:val="000000"/>
        </w:rPr>
        <w:t>9</w:t>
      </w:r>
      <w:r>
        <w:rPr>
          <w:color w:val="000000"/>
        </w:rPr>
        <w:t>. Засновником Копилівсько</w:t>
      </w:r>
      <w:r w:rsidR="009F4DCB">
        <w:rPr>
          <w:color w:val="000000"/>
        </w:rPr>
        <w:t>ї гімназії</w:t>
      </w:r>
      <w:r>
        <w:rPr>
          <w:color w:val="000000"/>
        </w:rPr>
        <w:t xml:space="preserve"> є Макарівська селищна рада.</w:t>
      </w:r>
    </w:p>
    <w:p w14:paraId="58041CB1" w14:textId="64765BC1"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1.1</w:t>
      </w:r>
      <w:r w:rsidR="00962CC8">
        <w:rPr>
          <w:color w:val="000000"/>
        </w:rPr>
        <w:t>0</w:t>
      </w:r>
      <w:r>
        <w:rPr>
          <w:color w:val="000000"/>
        </w:rPr>
        <w:t>.</w:t>
      </w:r>
      <w:r>
        <w:rPr>
          <w:color w:val="000000"/>
        </w:rPr>
        <w:tab/>
        <w:t xml:space="preserve">Уповноваженим органом управління </w:t>
      </w:r>
      <w:r w:rsidR="009F4DCB" w:rsidRPr="009F4DCB">
        <w:rPr>
          <w:color w:val="000000"/>
        </w:rPr>
        <w:t>Гімназі</w:t>
      </w:r>
      <w:r w:rsidR="009F4DCB">
        <w:rPr>
          <w:color w:val="000000"/>
        </w:rPr>
        <w:t>єю</w:t>
      </w:r>
      <w:r w:rsidR="009F4DCB" w:rsidRPr="009F4DCB">
        <w:rPr>
          <w:color w:val="000000"/>
        </w:rPr>
        <w:t xml:space="preserve"> </w:t>
      </w:r>
      <w:r>
        <w:rPr>
          <w:color w:val="000000"/>
        </w:rPr>
        <w:t xml:space="preserve">є Відділ освіти, молоді, фізичної культури і спорту Макарівської селищної ради. </w:t>
      </w:r>
    </w:p>
    <w:p w14:paraId="30CD8DCA" w14:textId="5681463D"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1.1</w:t>
      </w:r>
      <w:r w:rsidR="00962CC8">
        <w:rPr>
          <w:color w:val="000000"/>
        </w:rPr>
        <w:t>1</w:t>
      </w:r>
      <w:r>
        <w:rPr>
          <w:color w:val="000000"/>
        </w:rPr>
        <w:t xml:space="preserve">. Метою діяльності </w:t>
      </w:r>
      <w:r w:rsidR="009F4DCB">
        <w:rPr>
          <w:color w:val="000000"/>
        </w:rPr>
        <w:t xml:space="preserve">Гімназії </w:t>
      </w:r>
      <w:r>
        <w:rPr>
          <w:color w:val="000000"/>
        </w:rPr>
        <w:t>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компетентностей, необхідних кожній сучасній людині для успішної життєдіяльності: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інноваційність;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інші компетентності, передбачені стандартом освіти.</w:t>
      </w:r>
    </w:p>
    <w:p w14:paraId="58C54FE7" w14:textId="4DEBB6A7" w:rsidR="007D0E5B" w:rsidRDefault="007D0E5B" w:rsidP="007D0E5B">
      <w:pPr>
        <w:pStyle w:val="a3"/>
        <w:shd w:val="clear" w:color="auto" w:fill="FFFFFF"/>
        <w:tabs>
          <w:tab w:val="left" w:pos="1418"/>
        </w:tabs>
        <w:spacing w:before="0" w:beforeAutospacing="0" w:after="0" w:afterAutospacing="0" w:line="0" w:lineRule="atLeast"/>
        <w:ind w:firstLine="567"/>
        <w:jc w:val="both"/>
      </w:pPr>
      <w:r>
        <w:rPr>
          <w:color w:val="000000"/>
        </w:rPr>
        <w:t>1.1</w:t>
      </w:r>
      <w:r w:rsidR="00962CC8">
        <w:rPr>
          <w:color w:val="000000"/>
        </w:rPr>
        <w:t>2</w:t>
      </w:r>
      <w:r>
        <w:rPr>
          <w:color w:val="000000"/>
        </w:rPr>
        <w:t xml:space="preserve">. Головними завданнями </w:t>
      </w:r>
      <w:r w:rsidR="009F4DCB">
        <w:rPr>
          <w:color w:val="000000"/>
        </w:rPr>
        <w:t xml:space="preserve">Гімназії </w:t>
      </w:r>
      <w:r>
        <w:rPr>
          <w:color w:val="000000"/>
        </w:rPr>
        <w:t xml:space="preserve">є: </w:t>
      </w:r>
    </w:p>
    <w:p w14:paraId="249742BC"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 xml:space="preserve">створення умов для різнобічного розвитку дітей дошкільного та шкільного віку, збереження та зміцнення їх фізичного і психічного здоров’я, формування гармонійної особистості; </w:t>
      </w:r>
    </w:p>
    <w:p w14:paraId="59E7FCC3"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 xml:space="preserve">виховання громадянина України; </w:t>
      </w:r>
    </w:p>
    <w:p w14:paraId="33D8B635" w14:textId="6C55EA31"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створення умов для здобуття вихованцями та учнями безпере</w:t>
      </w:r>
      <w:r w:rsidR="009F4DCB">
        <w:rPr>
          <w:color w:val="000000"/>
        </w:rPr>
        <w:t>р</w:t>
      </w:r>
      <w:r>
        <w:rPr>
          <w:color w:val="000000"/>
        </w:rPr>
        <w:t>вної дошкільної, повної загальної середньої та позашкільної освіти в обсязі державних стандартів, розвитку їх здібностей і нахилів;</w:t>
      </w:r>
    </w:p>
    <w:p w14:paraId="1BD2E247"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43F7B2A" w14:textId="3AEE9BF9"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009F4DCB">
        <w:rPr>
          <w:color w:val="000000"/>
        </w:rPr>
        <w:t>’</w:t>
      </w:r>
      <w:r>
        <w:rPr>
          <w:color w:val="000000"/>
        </w:rPr>
        <w:t>язків людини і громадянина;</w:t>
      </w:r>
    </w:p>
    <w:p w14:paraId="1264A4AC"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lastRenderedPageBreak/>
        <w:t xml:space="preserve">реалізація права учнів на вільне формування політичних і світоглядних переконань; </w:t>
      </w:r>
    </w:p>
    <w:p w14:paraId="3A0E069E"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ї зміцнення фізичного та психічного здоров’я учнів;</w:t>
      </w:r>
    </w:p>
    <w:p w14:paraId="4720B4B6"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створення умов для творчого, інтелектуального, духовного і фізичного розвитку вихованців та учнів;</w:t>
      </w:r>
    </w:p>
    <w:p w14:paraId="4CC197BD"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здобуття учнями та вихованцями навичок і вмінь, необхідних для їхньої соціалізації, подальшої самореалізації та/або професійної діяльності;</w:t>
      </w:r>
    </w:p>
    <w:p w14:paraId="39E6FD89"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задоволення освітньо-культурних потреб вихованців та учнів, які не забезпечуються іншими складовими структури освіти;</w:t>
      </w:r>
    </w:p>
    <w:p w14:paraId="6D993C5F"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пошук, розвиток та підтримка здібних, обдарованих і талановитих вихованців, учнів;</w:t>
      </w:r>
    </w:p>
    <w:p w14:paraId="2AADECEB"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удосконалення фізичного розвитку вихованців, учнів і слухачів;</w:t>
      </w:r>
    </w:p>
    <w:p w14:paraId="6D66B621"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організація дозвілля вихованців та учнів, пошук його нових форм, профілактика бездоглядності, правопорушень;</w:t>
      </w:r>
    </w:p>
    <w:p w14:paraId="18660A20"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виховання в учасників освітнього процесу свідомого ставлення до власної безпеки та безпеки оточуючих;</w:t>
      </w:r>
    </w:p>
    <w:p w14:paraId="1D9F241A"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здійснення інформаційно-методичної та організаційно-масової роботи;</w:t>
      </w:r>
    </w:p>
    <w:p w14:paraId="7D38AEF1"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створення умов для оволодіння системою наукових знань про природу, людину і суспільство;</w:t>
      </w:r>
    </w:p>
    <w:p w14:paraId="029C47EB" w14:textId="77777777"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14:paraId="407FB94B" w14:textId="04A66DF9" w:rsidR="007D0E5B" w:rsidRDefault="007D0E5B" w:rsidP="009F4DCB">
      <w:pPr>
        <w:pStyle w:val="a3"/>
        <w:numPr>
          <w:ilvl w:val="0"/>
          <w:numId w:val="1"/>
        </w:numPr>
        <w:shd w:val="clear" w:color="auto" w:fill="FFFFFF"/>
        <w:tabs>
          <w:tab w:val="clear" w:pos="720"/>
        </w:tabs>
        <w:spacing w:before="0" w:beforeAutospacing="0" w:after="0" w:afterAutospacing="0" w:line="0" w:lineRule="atLeast"/>
        <w:ind w:left="0" w:firstLine="567"/>
        <w:jc w:val="both"/>
      </w:pPr>
      <w:r>
        <w:rPr>
          <w:color w:val="000000"/>
        </w:rPr>
        <w:t>виховання свідомого ставлення до свого здоров</w:t>
      </w:r>
      <w:r w:rsidR="00691C4C">
        <w:rPr>
          <w:color w:val="000000"/>
        </w:rPr>
        <w:t>’</w:t>
      </w:r>
      <w:r>
        <w:rPr>
          <w:color w:val="000000"/>
        </w:rPr>
        <w:t>я та здоров</w:t>
      </w:r>
      <w:r w:rsidR="00691C4C">
        <w:rPr>
          <w:color w:val="000000"/>
        </w:rPr>
        <w:t>’</w:t>
      </w:r>
      <w:r>
        <w:rPr>
          <w:color w:val="000000"/>
        </w:rPr>
        <w:t>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w:t>
      </w:r>
      <w:r w:rsidR="00691C4C">
        <w:rPr>
          <w:color w:val="000000"/>
        </w:rPr>
        <w:t>’</w:t>
      </w:r>
      <w:r>
        <w:rPr>
          <w:color w:val="000000"/>
        </w:rPr>
        <w:t>я учнів (вихованців).</w:t>
      </w:r>
    </w:p>
    <w:p w14:paraId="7EF4518E" w14:textId="5D6345CB" w:rsidR="007D0E5B" w:rsidRDefault="00962CC8" w:rsidP="00962CC8">
      <w:pPr>
        <w:pStyle w:val="a3"/>
        <w:shd w:val="clear" w:color="auto" w:fill="FFFFFF"/>
        <w:spacing w:before="0" w:beforeAutospacing="0" w:after="0" w:afterAutospacing="0" w:line="0" w:lineRule="atLeast"/>
        <w:ind w:firstLine="567"/>
        <w:jc w:val="both"/>
      </w:pPr>
      <w:r>
        <w:rPr>
          <w:color w:val="000000"/>
        </w:rPr>
        <w:t xml:space="preserve">1.13. </w:t>
      </w:r>
      <w:r w:rsidR="00691C4C" w:rsidRPr="00691C4C">
        <w:rPr>
          <w:color w:val="000000"/>
        </w:rPr>
        <w:t>Гімназі</w:t>
      </w:r>
      <w:r w:rsidR="00691C4C">
        <w:rPr>
          <w:color w:val="000000"/>
        </w:rPr>
        <w:t>я</w:t>
      </w:r>
      <w:r w:rsidR="00691C4C" w:rsidRPr="00691C4C">
        <w:rPr>
          <w:color w:val="000000"/>
        </w:rPr>
        <w:t xml:space="preserve"> </w:t>
      </w:r>
      <w:r w:rsidR="007D0E5B">
        <w:rPr>
          <w:color w:val="000000"/>
        </w:rPr>
        <w:t>у своїй діяльності керується Конституцією України, Законами України «Про освіту», «Про дошкільну освіту», «Про повну загальну середню освіту», «Про позашкільну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Макарівської селищної ради, наказами Уповноваженого органу управління, іншими нормативно-правовими актами та власним Статутом.</w:t>
      </w:r>
    </w:p>
    <w:p w14:paraId="7DE9A739" w14:textId="28D2D80E" w:rsidR="007D0E5B" w:rsidRDefault="00691C4C" w:rsidP="00691C4C">
      <w:pPr>
        <w:pStyle w:val="a3"/>
        <w:shd w:val="clear" w:color="auto" w:fill="FFFFFF"/>
        <w:spacing w:before="0" w:beforeAutospacing="0" w:after="0" w:afterAutospacing="0" w:line="0" w:lineRule="atLeast"/>
        <w:ind w:firstLine="567"/>
        <w:jc w:val="both"/>
      </w:pPr>
      <w:r>
        <w:rPr>
          <w:color w:val="000000"/>
        </w:rPr>
        <w:t>1.1</w:t>
      </w:r>
      <w:r w:rsidR="00962CC8">
        <w:rPr>
          <w:color w:val="000000"/>
        </w:rPr>
        <w:t>4</w:t>
      </w:r>
      <w:r>
        <w:rPr>
          <w:color w:val="000000"/>
        </w:rPr>
        <w:t>. Гімназія</w:t>
      </w:r>
      <w:r w:rsidR="007D0E5B">
        <w:rPr>
          <w:color w:val="000000"/>
        </w:rPr>
        <w:t xml:space="preserve"> самостійно приймає рішення і здійснює діяльність в межах своєї компетенції, передбаченої законодавством України та власним Статутом. </w:t>
      </w:r>
      <w:r>
        <w:rPr>
          <w:color w:val="000000"/>
        </w:rPr>
        <w:t xml:space="preserve">Гімназія </w:t>
      </w:r>
      <w:r w:rsidR="007D0E5B">
        <w:rPr>
          <w:color w:val="000000"/>
        </w:rPr>
        <w:t xml:space="preserve">планує свою роботу самостійно, відповідно до перспективного річного плану, який є єдиним для всіх його структурних підрозділів. План роботи схвалюється педагогічною радою </w:t>
      </w:r>
      <w:r>
        <w:rPr>
          <w:color w:val="000000"/>
        </w:rPr>
        <w:t xml:space="preserve">Гімназії і </w:t>
      </w:r>
      <w:r w:rsidR="007D0E5B">
        <w:rPr>
          <w:color w:val="000000"/>
        </w:rPr>
        <w:t xml:space="preserve">затверджується директором </w:t>
      </w:r>
      <w:r>
        <w:rPr>
          <w:color w:val="000000"/>
        </w:rPr>
        <w:t>Гімназії</w:t>
      </w:r>
      <w:r w:rsidR="007D0E5B">
        <w:rPr>
          <w:color w:val="000000"/>
        </w:rPr>
        <w:t>.</w:t>
      </w:r>
    </w:p>
    <w:p w14:paraId="07C1329E" w14:textId="052F278D" w:rsidR="007D0E5B" w:rsidRDefault="00691C4C" w:rsidP="00691C4C">
      <w:pPr>
        <w:pStyle w:val="a3"/>
        <w:shd w:val="clear" w:color="auto" w:fill="FFFFFF"/>
        <w:spacing w:before="0" w:beforeAutospacing="0" w:after="0" w:afterAutospacing="0" w:line="0" w:lineRule="atLeast"/>
        <w:ind w:firstLine="567"/>
        <w:jc w:val="both"/>
      </w:pPr>
      <w:r>
        <w:rPr>
          <w:color w:val="000000"/>
        </w:rPr>
        <w:t>1.1</w:t>
      </w:r>
      <w:r w:rsidR="00962CC8">
        <w:rPr>
          <w:color w:val="000000"/>
        </w:rPr>
        <w:t>5</w:t>
      </w:r>
      <w:r>
        <w:rPr>
          <w:color w:val="000000"/>
        </w:rPr>
        <w:t>. Гімназія</w:t>
      </w:r>
      <w:r w:rsidR="007D0E5B">
        <w:rPr>
          <w:color w:val="000000"/>
        </w:rPr>
        <w:t xml:space="preserve"> забезпечує здобуття дошкільної, початкової</w:t>
      </w:r>
      <w:r>
        <w:rPr>
          <w:color w:val="000000"/>
        </w:rPr>
        <w:t xml:space="preserve"> та</w:t>
      </w:r>
      <w:r w:rsidR="007D0E5B">
        <w:rPr>
          <w:color w:val="000000"/>
        </w:rPr>
        <w:t xml:space="preserve"> базової середньої освіти.</w:t>
      </w:r>
    </w:p>
    <w:p w14:paraId="19BF8316" w14:textId="7744417D" w:rsidR="007D0E5B" w:rsidRDefault="00691C4C" w:rsidP="00691C4C">
      <w:pPr>
        <w:pStyle w:val="a3"/>
        <w:shd w:val="clear" w:color="auto" w:fill="FFFFFF"/>
        <w:spacing w:before="0" w:beforeAutospacing="0" w:after="0" w:afterAutospacing="0" w:line="0" w:lineRule="atLeast"/>
        <w:ind w:firstLine="567"/>
        <w:jc w:val="both"/>
      </w:pPr>
      <w:r>
        <w:rPr>
          <w:color w:val="000000"/>
        </w:rPr>
        <w:t>1.1</w:t>
      </w:r>
      <w:r w:rsidR="00962CC8">
        <w:rPr>
          <w:color w:val="000000"/>
        </w:rPr>
        <w:t>6</w:t>
      </w:r>
      <w:r>
        <w:rPr>
          <w:color w:val="000000"/>
        </w:rPr>
        <w:t>. Гімназія</w:t>
      </w:r>
      <w:r w:rsidR="007D0E5B">
        <w:rPr>
          <w:color w:val="000000"/>
        </w:rPr>
        <w:t xml:space="preserve"> є закладом освіти, що може здійснювати організоване підвезення учнів з інших населених пунктів.</w:t>
      </w:r>
    </w:p>
    <w:p w14:paraId="6314927F" w14:textId="320FDBA5" w:rsidR="007D0E5B" w:rsidRDefault="00962CC8" w:rsidP="00962CC8">
      <w:pPr>
        <w:pStyle w:val="a3"/>
        <w:shd w:val="clear" w:color="auto" w:fill="FFFFFF"/>
        <w:spacing w:before="0" w:beforeAutospacing="0" w:after="0" w:afterAutospacing="0" w:line="0" w:lineRule="atLeast"/>
        <w:ind w:left="-142" w:firstLine="709"/>
        <w:jc w:val="both"/>
      </w:pPr>
      <w:r>
        <w:rPr>
          <w:color w:val="000000"/>
        </w:rPr>
        <w:t>1.17.</w:t>
      </w:r>
      <w:r w:rsidR="00691C4C">
        <w:rPr>
          <w:color w:val="000000"/>
        </w:rPr>
        <w:t xml:space="preserve"> </w:t>
      </w:r>
      <w:r w:rsidR="007D0E5B">
        <w:rPr>
          <w:color w:val="000000"/>
        </w:rPr>
        <w:t xml:space="preserve">До складу </w:t>
      </w:r>
      <w:r w:rsidR="00691C4C">
        <w:rPr>
          <w:color w:val="000000"/>
        </w:rPr>
        <w:t xml:space="preserve">Гімназії </w:t>
      </w:r>
      <w:r w:rsidR="007D0E5B">
        <w:rPr>
          <w:color w:val="000000"/>
        </w:rPr>
        <w:t>входить дошкільн</w:t>
      </w:r>
      <w:r w:rsidR="00691C4C">
        <w:rPr>
          <w:color w:val="000000"/>
        </w:rPr>
        <w:t>ий, шкільний і позашкільний (центр позашкільної роботи) підрозділи</w:t>
      </w:r>
      <w:r w:rsidR="007D0E5B">
        <w:rPr>
          <w:color w:val="000000"/>
        </w:rPr>
        <w:t>.</w:t>
      </w:r>
    </w:p>
    <w:p w14:paraId="22E1E078" w14:textId="74E1B786" w:rsidR="00691C4C" w:rsidRDefault="00691C4C" w:rsidP="00691C4C">
      <w:pPr>
        <w:pStyle w:val="a3"/>
        <w:shd w:val="clear" w:color="auto" w:fill="FFFFFF"/>
        <w:spacing w:before="0" w:beforeAutospacing="0" w:after="0" w:afterAutospacing="0" w:line="0" w:lineRule="atLeast"/>
        <w:ind w:firstLine="567"/>
        <w:jc w:val="both"/>
      </w:pPr>
      <w:r>
        <w:rPr>
          <w:color w:val="000000"/>
        </w:rPr>
        <w:t>1.1</w:t>
      </w:r>
      <w:r w:rsidR="00962CC8">
        <w:rPr>
          <w:color w:val="000000"/>
        </w:rPr>
        <w:t>8</w:t>
      </w:r>
      <w:r>
        <w:rPr>
          <w:color w:val="000000"/>
        </w:rPr>
        <w:t xml:space="preserve">. </w:t>
      </w:r>
      <w:r w:rsidR="007D0E5B">
        <w:rPr>
          <w:color w:val="000000"/>
        </w:rPr>
        <w:t xml:space="preserve">Дошкільний підрозділ забезпечує належний рівень дошкільної освіти дітей віком від трьох до шести (семи) років. </w:t>
      </w:r>
      <w:r w:rsidRPr="00691C4C">
        <w:rPr>
          <w:color w:val="000000"/>
        </w:rPr>
        <w:t>Діяльність Гімназії у дошкільному підрозділі спрямована на реалізацію завдань Державного стандарту дошкільної освіти України – Базового компоненту дошкільної освіти.</w:t>
      </w:r>
    </w:p>
    <w:p w14:paraId="55C74E01" w14:textId="5DA4E7E6" w:rsidR="00691C4C" w:rsidRDefault="00691C4C" w:rsidP="00691C4C">
      <w:pPr>
        <w:pStyle w:val="a3"/>
        <w:shd w:val="clear" w:color="auto" w:fill="FFFFFF"/>
        <w:spacing w:before="0" w:beforeAutospacing="0" w:after="0" w:afterAutospacing="0" w:line="0" w:lineRule="atLeast"/>
        <w:ind w:firstLine="567"/>
        <w:jc w:val="both"/>
        <w:rPr>
          <w:color w:val="000000"/>
        </w:rPr>
      </w:pPr>
      <w:r w:rsidRPr="00691C4C">
        <w:rPr>
          <w:color w:val="000000"/>
        </w:rPr>
        <w:t>1.</w:t>
      </w:r>
      <w:r w:rsidR="00962CC8">
        <w:rPr>
          <w:color w:val="000000"/>
        </w:rPr>
        <w:t>19</w:t>
      </w:r>
      <w:r w:rsidRPr="00691C4C">
        <w:rPr>
          <w:color w:val="000000"/>
        </w:rPr>
        <w:t>. У шкільному підрозділі Гімназії повна загальна середня освіта здобувається на таких рівнях:</w:t>
      </w:r>
      <w:r>
        <w:rPr>
          <w:color w:val="000000"/>
        </w:rPr>
        <w:t xml:space="preserve"> </w:t>
      </w:r>
    </w:p>
    <w:p w14:paraId="16478E59" w14:textId="722D7AA7" w:rsidR="00691C4C" w:rsidRPr="00691C4C" w:rsidRDefault="00691C4C" w:rsidP="00691C4C">
      <w:pPr>
        <w:pStyle w:val="a3"/>
        <w:shd w:val="clear" w:color="auto" w:fill="FFFFFF"/>
        <w:spacing w:before="0" w:beforeAutospacing="0" w:after="0" w:afterAutospacing="0" w:line="0" w:lineRule="atLeast"/>
        <w:ind w:firstLine="567"/>
        <w:jc w:val="both"/>
        <w:rPr>
          <w:color w:val="000000"/>
        </w:rPr>
      </w:pPr>
      <w:r>
        <w:rPr>
          <w:color w:val="000000"/>
        </w:rPr>
        <w:t>-</w:t>
      </w:r>
      <w:r w:rsidRPr="00691C4C">
        <w:rPr>
          <w:color w:val="000000"/>
        </w:rPr>
        <w:t xml:space="preserve"> початкова освіта (1-4 класи);</w:t>
      </w:r>
    </w:p>
    <w:p w14:paraId="0F7ABC90" w14:textId="77777777" w:rsidR="00691C4C" w:rsidRDefault="00691C4C" w:rsidP="00691C4C">
      <w:pPr>
        <w:pStyle w:val="a3"/>
        <w:shd w:val="clear" w:color="auto" w:fill="FFFFFF"/>
        <w:spacing w:before="0" w:beforeAutospacing="0" w:after="0" w:afterAutospacing="0" w:line="0" w:lineRule="atLeast"/>
        <w:ind w:firstLine="567"/>
        <w:jc w:val="both"/>
        <w:rPr>
          <w:color w:val="000000"/>
        </w:rPr>
      </w:pPr>
      <w:r w:rsidRPr="00691C4C">
        <w:rPr>
          <w:color w:val="000000"/>
        </w:rPr>
        <w:t>- базова середня освіта (5-9 класи).</w:t>
      </w:r>
    </w:p>
    <w:p w14:paraId="3860D81C" w14:textId="1F737F13" w:rsidR="007D0E5B" w:rsidRDefault="00691C4C" w:rsidP="00691C4C">
      <w:pPr>
        <w:pStyle w:val="a3"/>
        <w:shd w:val="clear" w:color="auto" w:fill="FFFFFF"/>
        <w:spacing w:before="0" w:beforeAutospacing="0" w:after="0" w:afterAutospacing="0" w:line="0" w:lineRule="atLeast"/>
        <w:ind w:firstLine="567"/>
        <w:jc w:val="both"/>
      </w:pPr>
      <w:r>
        <w:rPr>
          <w:color w:val="000000"/>
        </w:rPr>
        <w:t>1.2</w:t>
      </w:r>
      <w:r w:rsidR="00962CC8">
        <w:rPr>
          <w:color w:val="000000"/>
        </w:rPr>
        <w:t>0</w:t>
      </w:r>
      <w:r>
        <w:rPr>
          <w:color w:val="000000"/>
        </w:rPr>
        <w:t>. У позашкільному підрозділі (центрі позашкільної роботи)</w:t>
      </w:r>
      <w:r w:rsidR="007D0E5B">
        <w:rPr>
          <w:color w:val="000000"/>
        </w:rPr>
        <w:t xml:space="preserve"> організовано роботу за різними напрямами позашкільної освіти (художньо-естетичним, туристсько-краєзнавчим, еколого-натуралістичним, науково-технічним, дослідницько-</w:t>
      </w:r>
      <w:r w:rsidR="007D0E5B">
        <w:rPr>
          <w:color w:val="000000"/>
        </w:rPr>
        <w:lastRenderedPageBreak/>
        <w:t xml:space="preserve">експериментальним, фізкультурно-спортивним або спортивним, військово-патріотичним, соціально-реабілітаційним, оздоровчим, гуманітарним). </w:t>
      </w:r>
    </w:p>
    <w:p w14:paraId="764F880E" w14:textId="757C7399" w:rsidR="007D0E5B" w:rsidRDefault="00962CC8" w:rsidP="00962CC8">
      <w:pPr>
        <w:pStyle w:val="a3"/>
        <w:shd w:val="clear" w:color="auto" w:fill="FFFFFF"/>
        <w:spacing w:before="0" w:beforeAutospacing="0" w:after="0" w:afterAutospacing="0" w:line="0" w:lineRule="atLeast"/>
        <w:ind w:firstLine="567"/>
        <w:jc w:val="both"/>
      </w:pPr>
      <w:r>
        <w:rPr>
          <w:color w:val="000000"/>
        </w:rPr>
        <w:t xml:space="preserve">1.21. </w:t>
      </w:r>
      <w:r w:rsidR="007D0E5B">
        <w:rPr>
          <w:color w:val="000000"/>
        </w:rPr>
        <w:t>Центр позашкільної роботи здійснює навчання і виховання учнів у позаурочний час проводить навчально-виховну, інформаційно-методичну, організаційно-масову, навчально-тренувальну та спортивну роботу.</w:t>
      </w:r>
    </w:p>
    <w:p w14:paraId="642371C7" w14:textId="375FA7A6" w:rsidR="007D0E5B" w:rsidRDefault="00962CC8" w:rsidP="00962CC8">
      <w:pPr>
        <w:pStyle w:val="a3"/>
        <w:shd w:val="clear" w:color="auto" w:fill="FFFFFF"/>
        <w:spacing w:before="0" w:beforeAutospacing="0" w:after="0" w:afterAutospacing="0" w:line="0" w:lineRule="atLeast"/>
        <w:ind w:firstLine="567"/>
        <w:jc w:val="both"/>
      </w:pPr>
      <w:r>
        <w:rPr>
          <w:color w:val="000000"/>
        </w:rPr>
        <w:t xml:space="preserve">1.22. </w:t>
      </w:r>
      <w:r w:rsidR="007D0E5B">
        <w:rPr>
          <w:color w:val="000000"/>
        </w:rPr>
        <w:t xml:space="preserve">До </w:t>
      </w:r>
      <w:r>
        <w:rPr>
          <w:color w:val="000000"/>
        </w:rPr>
        <w:t>Гімназії</w:t>
      </w:r>
      <w:r w:rsidR="007D0E5B">
        <w:rPr>
          <w:color w:val="000000"/>
        </w:rPr>
        <w:t xml:space="preserve"> на основі відношення та оригіналів відповідних документів зараховуються вихованці Київського обласного центру соціально-психологічної реабілітації дітей.</w:t>
      </w:r>
    </w:p>
    <w:p w14:paraId="3ED0C053" w14:textId="41F077D0" w:rsidR="007D0E5B" w:rsidRDefault="00962CC8" w:rsidP="00962CC8">
      <w:pPr>
        <w:pStyle w:val="a3"/>
        <w:shd w:val="clear" w:color="auto" w:fill="FFFFFF"/>
        <w:spacing w:before="0" w:beforeAutospacing="0" w:after="0" w:afterAutospacing="0" w:line="0" w:lineRule="atLeast"/>
        <w:ind w:firstLine="567"/>
        <w:jc w:val="both"/>
      </w:pPr>
      <w:r>
        <w:rPr>
          <w:color w:val="000000"/>
        </w:rPr>
        <w:t xml:space="preserve">1.23. Гімназія </w:t>
      </w:r>
      <w:r w:rsidR="007D0E5B">
        <w:rPr>
          <w:color w:val="000000"/>
        </w:rPr>
        <w:t>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w:t>
      </w:r>
      <w:r>
        <w:rPr>
          <w:color w:val="000000"/>
        </w:rPr>
        <w:t>’</w:t>
      </w:r>
      <w:r w:rsidR="007D0E5B">
        <w:rPr>
          <w:color w:val="000000"/>
        </w:rPr>
        <w:t>язань з іншими суб</w:t>
      </w:r>
      <w:r>
        <w:rPr>
          <w:color w:val="000000"/>
        </w:rPr>
        <w:t>’</w:t>
      </w:r>
      <w:r w:rsidR="007D0E5B">
        <w:rPr>
          <w:color w:val="000000"/>
        </w:rPr>
        <w:t>єктами освітньої, виробничої, наукової діяльності, у тому числі зобов</w:t>
      </w:r>
      <w:r>
        <w:rPr>
          <w:color w:val="000000"/>
        </w:rPr>
        <w:t>’</w:t>
      </w:r>
      <w:r w:rsidR="007D0E5B">
        <w:rPr>
          <w:color w:val="000000"/>
        </w:rPr>
        <w:t>язань за міжнародними угодами; дотримання фінансової дисципліни.</w:t>
      </w:r>
    </w:p>
    <w:p w14:paraId="696F129B" w14:textId="3FCD492F" w:rsidR="007D0E5B" w:rsidRDefault="00962CC8" w:rsidP="00962CC8">
      <w:pPr>
        <w:pStyle w:val="a3"/>
        <w:numPr>
          <w:ilvl w:val="1"/>
          <w:numId w:val="7"/>
        </w:numPr>
        <w:shd w:val="clear" w:color="auto" w:fill="FFFFFF"/>
        <w:spacing w:before="0" w:beforeAutospacing="0" w:after="0" w:afterAutospacing="0" w:line="0" w:lineRule="atLeast"/>
        <w:jc w:val="both"/>
      </w:pPr>
      <w:r>
        <w:rPr>
          <w:color w:val="000000"/>
        </w:rPr>
        <w:t xml:space="preserve"> </w:t>
      </w:r>
      <w:r w:rsidR="007D0E5B">
        <w:rPr>
          <w:color w:val="000000"/>
        </w:rPr>
        <w:t xml:space="preserve">Мовою освітнього процесу в </w:t>
      </w:r>
      <w:r>
        <w:rPr>
          <w:color w:val="000000"/>
        </w:rPr>
        <w:t xml:space="preserve">Гімназії </w:t>
      </w:r>
      <w:r w:rsidR="007D0E5B">
        <w:rPr>
          <w:color w:val="000000"/>
        </w:rPr>
        <w:t>є державна мова.</w:t>
      </w:r>
    </w:p>
    <w:p w14:paraId="6529B812" w14:textId="19C57DFD" w:rsidR="007D0E5B" w:rsidRDefault="00962CC8" w:rsidP="00962CC8">
      <w:pPr>
        <w:pStyle w:val="a3"/>
        <w:shd w:val="clear" w:color="auto" w:fill="FFFFFF"/>
        <w:spacing w:before="0" w:beforeAutospacing="0" w:after="0" w:afterAutospacing="0" w:line="0" w:lineRule="atLeast"/>
        <w:ind w:firstLine="567"/>
        <w:jc w:val="both"/>
      </w:pPr>
      <w:r>
        <w:rPr>
          <w:color w:val="000000"/>
        </w:rPr>
        <w:t xml:space="preserve">1.25. </w:t>
      </w:r>
      <w:r w:rsidR="007D0E5B">
        <w:rPr>
          <w:color w:val="000000"/>
        </w:rPr>
        <w:t xml:space="preserve">Реорганізація або ліквідація </w:t>
      </w:r>
      <w:r>
        <w:rPr>
          <w:color w:val="000000"/>
        </w:rPr>
        <w:t xml:space="preserve">Гімназії </w:t>
      </w:r>
      <w:r w:rsidR="007D0E5B">
        <w:rPr>
          <w:color w:val="000000"/>
        </w:rPr>
        <w:t>здійснюється у порядку, встановленому чинним законодавством України.</w:t>
      </w:r>
    </w:p>
    <w:p w14:paraId="0C877CBC" w14:textId="058E2E14" w:rsidR="007D0E5B" w:rsidRDefault="00962CC8" w:rsidP="00962CC8">
      <w:pPr>
        <w:pStyle w:val="a3"/>
        <w:shd w:val="clear" w:color="auto" w:fill="FFFFFF"/>
        <w:spacing w:before="0" w:beforeAutospacing="0" w:after="0" w:afterAutospacing="0" w:line="0" w:lineRule="atLeast"/>
        <w:ind w:firstLine="567"/>
        <w:jc w:val="both"/>
      </w:pPr>
      <w:r>
        <w:rPr>
          <w:color w:val="000000"/>
        </w:rPr>
        <w:t xml:space="preserve">1.26. </w:t>
      </w:r>
      <w:r w:rsidR="007D0E5B">
        <w:rPr>
          <w:color w:val="000000"/>
        </w:rPr>
        <w:t xml:space="preserve">Для досягнення своєї мети та виконання статутних завдань </w:t>
      </w:r>
      <w:r>
        <w:rPr>
          <w:color w:val="000000"/>
        </w:rPr>
        <w:t xml:space="preserve">Гімназія </w:t>
      </w:r>
      <w:r w:rsidR="007D0E5B">
        <w:rPr>
          <w:color w:val="000000"/>
        </w:rPr>
        <w:t>у встановленому чинним законодавством порядку має право:</w:t>
      </w:r>
    </w:p>
    <w:p w14:paraId="44C8E4E1"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визначати зміст освіти з урахуванням державних стандартів та освітніх програм;</w:t>
      </w:r>
    </w:p>
    <w:p w14:paraId="6A01687F"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визначати форми, методи і засоби організації освітнього процесу в установленому порядку;</w:t>
      </w:r>
    </w:p>
    <w:p w14:paraId="5312CB65"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в установленому порядку розробляти і впроваджувати експериментальні та індивідуальні робочі плани;</w:t>
      </w:r>
    </w:p>
    <w:p w14:paraId="1311B3D1"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визначати варіативну частину навчального плану;</w:t>
      </w:r>
    </w:p>
    <w:p w14:paraId="292C0F66"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1A5797EB"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розвивати навчально-матеріальну базу, створювати структурні підрозділи;</w:t>
      </w:r>
    </w:p>
    <w:p w14:paraId="2D6BE05F"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розвивати власну соціальну базу: мережу спортивно-оздоровчих, лікувально-профілактичних і культурних підрозділів;</w:t>
      </w:r>
    </w:p>
    <w:p w14:paraId="1E8B79BA"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може здійснювати капітальне будівництво і реконструкцію на основі договорів, за погодженням із Засновником;</w:t>
      </w:r>
    </w:p>
    <w:p w14:paraId="67C9868C"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об’єднувати на підставі спеціальних угод свою діяльність з діяльністю інших підприємств як в Україні, так і за її межами;</w:t>
      </w:r>
    </w:p>
    <w:p w14:paraId="393B889E" w14:textId="70036AE4"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 xml:space="preserve">займатися іншою діяльністю, що викликана практичними потребами </w:t>
      </w:r>
      <w:r w:rsidR="00962CC8">
        <w:rPr>
          <w:color w:val="000000"/>
        </w:rPr>
        <w:t xml:space="preserve">Гімназії </w:t>
      </w:r>
      <w:r>
        <w:rPr>
          <w:color w:val="000000"/>
        </w:rPr>
        <w:t>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14:paraId="3BF4F47C"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брати участь у роботі міжнародних організацій, здійснювати міжнародне співробітництво, що не суперечить законодавству;</w:t>
      </w:r>
    </w:p>
    <w:p w14:paraId="3F53FFC8"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на основі договорів (угод) співпрацювати з іншими організаціями, підприємствами, установами для проведення різних видів робіт;</w:t>
      </w:r>
    </w:p>
    <w:p w14:paraId="1488611E"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надавати додаткові освітні та інші послуги, передбачені чинним законодавством України;</w:t>
      </w:r>
    </w:p>
    <w:p w14:paraId="4F027DFC"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розпоряджатися власними надходженнями, зокрема, від надання додаткових освітніх послуг, у порядку, установленому законодавством;</w:t>
      </w:r>
    </w:p>
    <w:p w14:paraId="2DA80E54"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14:paraId="233A87EE"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застосовувати сучасні освітні технології реалізації змісту навчання на засадах його диференціації, індивідуалізації;</w:t>
      </w:r>
    </w:p>
    <w:p w14:paraId="177D8004"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приймати на роботу педагогічних та інших працівників;</w:t>
      </w:r>
    </w:p>
    <w:p w14:paraId="44A4E907"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провадити на підставі відповідних договорів спільну діяльність із закладами освіти, науковими установами та іншими юридичними особами;</w:t>
      </w:r>
    </w:p>
    <w:p w14:paraId="058C87A4"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запроваджувати власну символіку та атрибутику;</w:t>
      </w:r>
    </w:p>
    <w:p w14:paraId="7B3C46BD"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lastRenderedPageBreak/>
        <w:t>встановлювати власні форми морального та матеріального заохочення учасників освітнього процесу;</w:t>
      </w:r>
    </w:p>
    <w:p w14:paraId="5272A849"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звертатись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проектами;</w:t>
      </w:r>
    </w:p>
    <w:p w14:paraId="13AEDA74"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провадити фінансово-господарську та іншу діяльність відповідно да законодавства та цього Статуту;</w:t>
      </w:r>
    </w:p>
    <w:p w14:paraId="35FF5721"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 бути учасником цивільно-правових відносин, набувати майнові і немайнові права відповідно до законодавства;</w:t>
      </w:r>
    </w:p>
    <w:p w14:paraId="1FBE4F4D"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представляти і захищати свої законні інтереси та законні інтереси своїх членів чи інших осіб у бідь-яких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14:paraId="62F50D4B" w14:textId="77777777" w:rsidR="007D0E5B" w:rsidRDefault="007D0E5B" w:rsidP="00691C4C">
      <w:pPr>
        <w:pStyle w:val="a3"/>
        <w:numPr>
          <w:ilvl w:val="0"/>
          <w:numId w:val="3"/>
        </w:numPr>
        <w:shd w:val="clear" w:color="auto" w:fill="FFFFFF"/>
        <w:tabs>
          <w:tab w:val="clear" w:pos="720"/>
        </w:tabs>
        <w:spacing w:before="0" w:beforeAutospacing="0" w:after="0" w:afterAutospacing="0" w:line="0" w:lineRule="atLeast"/>
        <w:ind w:left="0" w:firstLine="567"/>
        <w:jc w:val="both"/>
      </w:pPr>
      <w:r>
        <w:rPr>
          <w:color w:val="000000"/>
        </w:rPr>
        <w:t xml:space="preserve">створювати та реалізовувати різноманітні проекти, запроваджувати програми, здійснювати інші права, що не суперечать законодавству. </w:t>
      </w:r>
    </w:p>
    <w:p w14:paraId="6E0BEBA8" w14:textId="7E629A1C" w:rsidR="007D0E5B" w:rsidRDefault="007D0E5B" w:rsidP="007D0E5B">
      <w:pPr>
        <w:pStyle w:val="a3"/>
        <w:shd w:val="clear" w:color="auto" w:fill="FFFFFF"/>
        <w:spacing w:before="0" w:beforeAutospacing="0" w:after="0" w:afterAutospacing="0" w:line="0" w:lineRule="atLeast"/>
        <w:ind w:firstLine="567"/>
        <w:jc w:val="both"/>
      </w:pPr>
      <w:r>
        <w:rPr>
          <w:color w:val="000000"/>
        </w:rPr>
        <w:t>1.2</w:t>
      </w:r>
      <w:r w:rsidR="00962CC8">
        <w:rPr>
          <w:color w:val="000000"/>
        </w:rPr>
        <w:t>7</w:t>
      </w:r>
      <w:r>
        <w:rPr>
          <w:color w:val="000000"/>
        </w:rPr>
        <w:t xml:space="preserve">. Для задоволення освітніх, соціальних потреб, організації корекційно-розвиткової роботи в </w:t>
      </w:r>
      <w:r w:rsidR="00962CC8">
        <w:rPr>
          <w:color w:val="000000"/>
        </w:rPr>
        <w:t xml:space="preserve">Гімназії </w:t>
      </w:r>
      <w:r>
        <w:rPr>
          <w:color w:val="000000"/>
        </w:rPr>
        <w:t>можуть створюватися  спеціальні та інклюзивні групи та класи, інклюзивно-ресурсна кімната.</w:t>
      </w:r>
    </w:p>
    <w:p w14:paraId="5A5C7E12" w14:textId="5E91837B" w:rsidR="007D0E5B" w:rsidRDefault="007D0E5B" w:rsidP="007D0E5B">
      <w:pPr>
        <w:pStyle w:val="a3"/>
        <w:shd w:val="clear" w:color="auto" w:fill="FFFFFF"/>
        <w:spacing w:before="0" w:beforeAutospacing="0" w:after="0" w:afterAutospacing="0" w:line="0" w:lineRule="atLeast"/>
        <w:ind w:firstLine="567"/>
        <w:jc w:val="both"/>
      </w:pPr>
      <w:r>
        <w:rPr>
          <w:color w:val="000000"/>
        </w:rPr>
        <w:t>1.</w:t>
      </w:r>
      <w:r w:rsidR="00962CC8">
        <w:rPr>
          <w:color w:val="000000"/>
        </w:rPr>
        <w:t>28</w:t>
      </w:r>
      <w:r>
        <w:rPr>
          <w:color w:val="000000"/>
        </w:rPr>
        <w:t xml:space="preserve">. Харчування у </w:t>
      </w:r>
      <w:r w:rsidR="00962CC8">
        <w:rPr>
          <w:color w:val="000000"/>
        </w:rPr>
        <w:t xml:space="preserve">Гімназії </w:t>
      </w:r>
      <w:r>
        <w:rPr>
          <w:color w:val="000000"/>
        </w:rPr>
        <w:t>організову</w:t>
      </w:r>
      <w:r w:rsidR="00962CC8">
        <w:rPr>
          <w:color w:val="000000"/>
        </w:rPr>
        <w:t>є</w:t>
      </w:r>
      <w:r>
        <w:rPr>
          <w:color w:val="000000"/>
        </w:rPr>
        <w:t>ться відповідно до санітарно-гігієнічних і санітарно-проетиепідемічних правил і норм та чинного законодавства України.</w:t>
      </w:r>
    </w:p>
    <w:p w14:paraId="295D6410" w14:textId="072A49C3" w:rsidR="007D0E5B" w:rsidRDefault="007D0E5B" w:rsidP="007D0E5B">
      <w:pPr>
        <w:pStyle w:val="a3"/>
        <w:shd w:val="clear" w:color="auto" w:fill="FFFFFF"/>
        <w:spacing w:before="0" w:beforeAutospacing="0" w:after="0" w:afterAutospacing="0" w:line="0" w:lineRule="atLeast"/>
        <w:ind w:firstLine="567"/>
        <w:jc w:val="both"/>
      </w:pPr>
      <w:r>
        <w:rPr>
          <w:color w:val="000000"/>
        </w:rPr>
        <w:t>1.</w:t>
      </w:r>
      <w:r w:rsidR="00962CC8">
        <w:rPr>
          <w:color w:val="000000"/>
        </w:rPr>
        <w:t>29</w:t>
      </w:r>
      <w:r>
        <w:rPr>
          <w:color w:val="000000"/>
        </w:rPr>
        <w:t xml:space="preserve">. Контроль за організацією та якістю харчування покладається на Засновника та директора </w:t>
      </w:r>
      <w:r w:rsidR="00962CC8">
        <w:rPr>
          <w:color w:val="000000"/>
        </w:rPr>
        <w:t>Гімназії</w:t>
      </w:r>
      <w:r>
        <w:rPr>
          <w:color w:val="000000"/>
        </w:rPr>
        <w:t xml:space="preserve">. </w:t>
      </w:r>
    </w:p>
    <w:p w14:paraId="7ED48663" w14:textId="7F23DCBC"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962CC8">
        <w:rPr>
          <w:color w:val="000000"/>
        </w:rPr>
        <w:t>0</w:t>
      </w:r>
      <w:r>
        <w:rPr>
          <w:color w:val="000000"/>
        </w:rPr>
        <w:t xml:space="preserve">. Основними напрямами діяльності </w:t>
      </w:r>
      <w:r w:rsidR="00962CC8">
        <w:rPr>
          <w:color w:val="000000"/>
        </w:rPr>
        <w:t xml:space="preserve">Гімназії </w:t>
      </w:r>
      <w:r>
        <w:rPr>
          <w:color w:val="000000"/>
        </w:rPr>
        <w:t>є:</w:t>
      </w:r>
    </w:p>
    <w:p w14:paraId="3A34763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успішного самоздійснення особистості;</w:t>
      </w:r>
    </w:p>
    <w:p w14:paraId="09A88F6D" w14:textId="13948D3D" w:rsidR="007D0E5B" w:rsidRDefault="007D0E5B" w:rsidP="007D0E5B">
      <w:pPr>
        <w:pStyle w:val="a3"/>
        <w:shd w:val="clear" w:color="auto" w:fill="FFFFFF"/>
        <w:spacing w:before="0" w:beforeAutospacing="0" w:after="0" w:afterAutospacing="0" w:line="0" w:lineRule="atLeast"/>
        <w:ind w:firstLine="567"/>
        <w:jc w:val="both"/>
      </w:pPr>
      <w:r>
        <w:rPr>
          <w:color w:val="000000"/>
        </w:rPr>
        <w:t>- організація та проведення наукових досліджень, освітніх проектів, навчальних курсів, консультацій, тренінгів, семінарів, конференцій, форумів, ярмарок та інших заходів освітнього характеру, пов</w:t>
      </w:r>
      <w:r w:rsidR="00962CC8">
        <w:rPr>
          <w:color w:val="000000"/>
        </w:rPr>
        <w:t>’</w:t>
      </w:r>
      <w:r>
        <w:rPr>
          <w:color w:val="000000"/>
        </w:rPr>
        <w:t>язаних з розвитком професійної діяльності та спрямованих на розвиток демократичного громадянського суспільства;</w:t>
      </w:r>
    </w:p>
    <w:p w14:paraId="229301D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ініціювання співпраці із закладами освіти, науково-освітніми закладами, відділом освіти та інститутами (академіями) післядипломної освіти, органами державної влади та самоврядування щодо розробки та реалізації освітніх та соціально-економічних програм;</w:t>
      </w:r>
    </w:p>
    <w:p w14:paraId="7CBA8C9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14:paraId="1BB1586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7D981FB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14:paraId="5006465D" w14:textId="567C298A"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962CC8">
        <w:rPr>
          <w:color w:val="000000"/>
        </w:rPr>
        <w:t>1</w:t>
      </w:r>
      <w:r>
        <w:rPr>
          <w:color w:val="000000"/>
        </w:rPr>
        <w:t>. </w:t>
      </w:r>
      <w:r w:rsidR="00962CC8">
        <w:rPr>
          <w:color w:val="000000"/>
        </w:rPr>
        <w:t xml:space="preserve">Гімназія </w:t>
      </w:r>
      <w:r>
        <w:rPr>
          <w:color w:val="000000"/>
        </w:rPr>
        <w:t>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14:paraId="1BC63A53" w14:textId="1ADA8ABC"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У </w:t>
      </w:r>
      <w:r w:rsidR="00962CC8">
        <w:rPr>
          <w:color w:val="000000"/>
        </w:rPr>
        <w:t xml:space="preserve">Гімназії </w:t>
      </w:r>
      <w:r>
        <w:rPr>
          <w:color w:val="000000"/>
        </w:rPr>
        <w:t>можуть створюватися відповідні підрозділи для підвищення кваліфікації педагогічних працівників за напрямками загальної середньої чи позашкільної освіти. підвищення кваліфікації може проводитись у формі курсів, семінарів, вебінарів тощо.</w:t>
      </w:r>
    </w:p>
    <w:p w14:paraId="1EB84225" w14:textId="1B49B131"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962CC8">
        <w:rPr>
          <w:color w:val="000000"/>
        </w:rPr>
        <w:t>2</w:t>
      </w:r>
      <w:r>
        <w:rPr>
          <w:color w:val="000000"/>
        </w:rPr>
        <w:t xml:space="preserve">. </w:t>
      </w:r>
      <w:r w:rsidR="00962CC8">
        <w:rPr>
          <w:color w:val="000000"/>
        </w:rPr>
        <w:t xml:space="preserve">Гімназія </w:t>
      </w:r>
      <w:r>
        <w:rPr>
          <w:color w:val="000000"/>
        </w:rPr>
        <w:t>може входити до складу об’єднання (комплексу, освітнього округу) з іншими закладами освіти.</w:t>
      </w:r>
    </w:p>
    <w:p w14:paraId="1DCE3D91" w14:textId="2FCB3B72"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962CC8">
        <w:rPr>
          <w:color w:val="000000"/>
        </w:rPr>
        <w:t>3</w:t>
      </w:r>
      <w:r>
        <w:rPr>
          <w:color w:val="000000"/>
        </w:rPr>
        <w:t xml:space="preserve">. </w:t>
      </w:r>
      <w:r w:rsidR="00962CC8">
        <w:rPr>
          <w:color w:val="000000"/>
        </w:rPr>
        <w:t xml:space="preserve">Гімназія </w:t>
      </w:r>
      <w:r>
        <w:rPr>
          <w:color w:val="000000"/>
        </w:rPr>
        <w:t>може приймати рішення про створення груп подовженого дня, пришкільних інтернатів та пришкільних літніх оздоровчих і мовних таборів з частковим або повним утриманням учнів за рахунок Засновника.</w:t>
      </w:r>
    </w:p>
    <w:p w14:paraId="0C1C9907" w14:textId="4E8CBA4D"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962CC8">
        <w:rPr>
          <w:color w:val="000000"/>
        </w:rPr>
        <w:t>4</w:t>
      </w:r>
      <w:r>
        <w:rPr>
          <w:color w:val="000000"/>
        </w:rPr>
        <w:t xml:space="preserve">. Кількість груп подовженого дня у </w:t>
      </w:r>
      <w:r w:rsidR="00962CC8">
        <w:rPr>
          <w:color w:val="000000"/>
        </w:rPr>
        <w:t xml:space="preserve">Гімназії </w:t>
      </w:r>
      <w:r>
        <w:rPr>
          <w:color w:val="000000"/>
        </w:rPr>
        <w:t xml:space="preserve">встановлюється Органом управління на підставі затверджених нормативів їх наповнюваності, відповідно до поданих заяв батьків </w:t>
      </w:r>
      <w:r>
        <w:rPr>
          <w:color w:val="000000"/>
        </w:rPr>
        <w:lastRenderedPageBreak/>
        <w:t>або осіб, які їх замінюють, санітарно-гігієнічних норм та матеріально-технічного забезпечення.</w:t>
      </w:r>
    </w:p>
    <w:p w14:paraId="4027619B" w14:textId="2B660124"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962CC8">
        <w:rPr>
          <w:color w:val="000000"/>
        </w:rPr>
        <w:t>5</w:t>
      </w:r>
      <w:r>
        <w:rPr>
          <w:color w:val="000000"/>
        </w:rPr>
        <w:t xml:space="preserve">. Зарахування до груп подовженого дня і відрахування дітей із них здійснюється наказом директора </w:t>
      </w:r>
      <w:r w:rsidR="00962CC8">
        <w:rPr>
          <w:color w:val="000000"/>
        </w:rPr>
        <w:t xml:space="preserve">Гімназії </w:t>
      </w:r>
      <w:r>
        <w:rPr>
          <w:color w:val="000000"/>
        </w:rPr>
        <w:t>на підставі заяви батьків (осіб, які їх замінюють). Пріоритет при зарахуванні учнів до груп подовженого дня мають діти пільгових категорій, або ж діти, чиї батьки працюють повний робочий день.</w:t>
      </w:r>
    </w:p>
    <w:p w14:paraId="41D85CC3" w14:textId="7B9D5DA6"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B17B96">
        <w:rPr>
          <w:color w:val="000000"/>
        </w:rPr>
        <w:t>6</w:t>
      </w:r>
      <w:r>
        <w:rPr>
          <w:color w:val="000000"/>
        </w:rPr>
        <w:t xml:space="preserve">. Зарахування, відрахування та переведення учнів </w:t>
      </w:r>
      <w:r w:rsidR="00B17B96">
        <w:rPr>
          <w:color w:val="000000"/>
        </w:rPr>
        <w:t xml:space="preserve">Гімназії </w:t>
      </w:r>
      <w:r>
        <w:rPr>
          <w:color w:val="000000"/>
        </w:rPr>
        <w:t xml:space="preserve">здійснюється відповідно до </w:t>
      </w:r>
      <w:r w:rsidR="00B17B96">
        <w:rPr>
          <w:color w:val="000000"/>
        </w:rPr>
        <w:t>чинного законодавства України</w:t>
      </w:r>
      <w:r>
        <w:rPr>
          <w:color w:val="000000"/>
        </w:rPr>
        <w:t>.</w:t>
      </w:r>
    </w:p>
    <w:p w14:paraId="246B7C6F" w14:textId="62FB6113" w:rsidR="007D0E5B" w:rsidRDefault="007D0E5B" w:rsidP="007D0E5B">
      <w:pPr>
        <w:pStyle w:val="a3"/>
        <w:shd w:val="clear" w:color="auto" w:fill="FFFFFF"/>
        <w:spacing w:before="0" w:beforeAutospacing="0" w:after="0" w:afterAutospacing="0" w:line="0" w:lineRule="atLeast"/>
        <w:ind w:firstLine="567"/>
        <w:jc w:val="both"/>
      </w:pPr>
      <w:r>
        <w:rPr>
          <w:color w:val="000000"/>
        </w:rPr>
        <w:t>1.3</w:t>
      </w:r>
      <w:r w:rsidR="00B17B96">
        <w:rPr>
          <w:color w:val="000000"/>
        </w:rPr>
        <w:t>7</w:t>
      </w:r>
      <w:r>
        <w:rPr>
          <w:color w:val="000000"/>
        </w:rPr>
        <w:t xml:space="preserve">. 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w:t>
      </w:r>
      <w:r w:rsidR="00B17B96">
        <w:rPr>
          <w:color w:val="000000"/>
        </w:rPr>
        <w:t xml:space="preserve">Гімназії </w:t>
      </w:r>
      <w:r>
        <w:rPr>
          <w:color w:val="000000"/>
        </w:rPr>
        <w:t>за наявності вільних місць у відповідному класі.</w:t>
      </w:r>
    </w:p>
    <w:p w14:paraId="4A916EC3" w14:textId="393FADFC"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Зарахування здобувачів освіти до </w:t>
      </w:r>
      <w:r w:rsidR="00B17B96">
        <w:rPr>
          <w:color w:val="000000"/>
        </w:rPr>
        <w:t xml:space="preserve">Гімназії </w:t>
      </w:r>
      <w:r>
        <w:rPr>
          <w:color w:val="000000"/>
        </w:rPr>
        <w:t xml:space="preserve">освіти проводиться наказом директора </w:t>
      </w:r>
      <w:r w:rsidR="00B17B96">
        <w:rPr>
          <w:color w:val="000000"/>
        </w:rPr>
        <w:t>Гімназії</w:t>
      </w:r>
      <w:r>
        <w:rPr>
          <w:color w:val="000000"/>
        </w:rPr>
        <w:t>.</w:t>
      </w:r>
    </w:p>
    <w:p w14:paraId="485310C5" w14:textId="7E446853"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Для зарахування здобувачів освіти до </w:t>
      </w:r>
      <w:r w:rsidR="00B17B96">
        <w:rPr>
          <w:color w:val="000000"/>
        </w:rPr>
        <w:t xml:space="preserve">Гімназії </w:t>
      </w:r>
      <w:r>
        <w:rPr>
          <w:color w:val="000000"/>
        </w:rPr>
        <w:t>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14:paraId="35B73EE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51F57FA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Особи з особливими освітніми потребами можуть розпочати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корекційно-розвивальним складником.</w:t>
      </w:r>
    </w:p>
    <w:p w14:paraId="52302CE6" w14:textId="7C965B7E" w:rsidR="007D0E5B" w:rsidRDefault="007D0E5B" w:rsidP="007D0E5B">
      <w:pPr>
        <w:pStyle w:val="a3"/>
        <w:shd w:val="clear" w:color="auto" w:fill="FFFFFF"/>
        <w:spacing w:before="0" w:beforeAutospacing="0" w:after="0" w:afterAutospacing="0" w:line="0" w:lineRule="atLeast"/>
        <w:ind w:firstLine="567"/>
        <w:jc w:val="both"/>
      </w:pPr>
      <w:r>
        <w:rPr>
          <w:color w:val="000000"/>
        </w:rPr>
        <w:t>1.</w:t>
      </w:r>
      <w:r w:rsidR="00B17B96">
        <w:rPr>
          <w:color w:val="000000"/>
        </w:rPr>
        <w:t>38</w:t>
      </w:r>
      <w:r>
        <w:rPr>
          <w:color w:val="000000"/>
        </w:rPr>
        <w:t xml:space="preserve">. Іноземні громадяни та особи без громадянства зараховуються до </w:t>
      </w:r>
      <w:r w:rsidR="00B17B96">
        <w:rPr>
          <w:color w:val="000000"/>
        </w:rPr>
        <w:t xml:space="preserve">Гімназії </w:t>
      </w:r>
      <w:r>
        <w:rPr>
          <w:color w:val="000000"/>
        </w:rPr>
        <w:t>відповідно до законодавства та/ або міжнародних договорів України.</w:t>
      </w:r>
    </w:p>
    <w:p w14:paraId="1D37429B" w14:textId="793EC0D0" w:rsidR="007D0E5B" w:rsidRDefault="007D0E5B" w:rsidP="007D0E5B">
      <w:pPr>
        <w:pStyle w:val="a3"/>
        <w:shd w:val="clear" w:color="auto" w:fill="FFFFFF"/>
        <w:spacing w:before="0" w:beforeAutospacing="0" w:after="0" w:afterAutospacing="0" w:line="0" w:lineRule="atLeast"/>
        <w:ind w:firstLine="567"/>
        <w:jc w:val="both"/>
      </w:pPr>
      <w:r>
        <w:rPr>
          <w:color w:val="000000"/>
        </w:rPr>
        <w:t>1.</w:t>
      </w:r>
      <w:r w:rsidR="00B17B96">
        <w:rPr>
          <w:color w:val="000000"/>
        </w:rPr>
        <w:t>39</w:t>
      </w:r>
      <w:r>
        <w:rPr>
          <w:color w:val="000000"/>
        </w:rPr>
        <w:t>. Переведення здобувачів освіти до наступного класу здійснюється у порядку, встановленому Міністерством освіти і науки України.</w:t>
      </w:r>
    </w:p>
    <w:p w14:paraId="6C02FFFC" w14:textId="1337D5B3"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0</w:t>
      </w:r>
      <w:r>
        <w:rPr>
          <w:color w:val="000000"/>
        </w:rPr>
        <w:t xml:space="preserve">. У разі переходу здобувача освіти до іншого закладу освіти для здобуття загальної середньої освіти батьки або особи, що їх замінюють, подають до </w:t>
      </w:r>
      <w:r w:rsidR="00B17B96">
        <w:rPr>
          <w:color w:val="000000"/>
        </w:rPr>
        <w:t xml:space="preserve">Гімназії </w:t>
      </w:r>
      <w:r>
        <w:rPr>
          <w:color w:val="000000"/>
        </w:rPr>
        <w:t>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4A2351EB" w14:textId="6CC1E165"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1</w:t>
      </w:r>
      <w:r>
        <w:rPr>
          <w:color w:val="000000"/>
        </w:rPr>
        <w:t xml:space="preserve">. У разі вибуття здобувача освіти на постійне місце проживання за межі України батьки, або особи, які їх замінюють, подають до </w:t>
      </w:r>
      <w:r w:rsidR="00B17B96">
        <w:rPr>
          <w:color w:val="000000"/>
        </w:rPr>
        <w:t xml:space="preserve">Гімназії </w:t>
      </w:r>
      <w:r>
        <w:rPr>
          <w:color w:val="000000"/>
        </w:rPr>
        <w:t>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480A8973" w14:textId="57A37302"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2</w:t>
      </w:r>
      <w:r>
        <w:rPr>
          <w:color w:val="000000"/>
        </w:rPr>
        <w:t xml:space="preserve">. З метою здійснення профорієнтаційної роботи, профільного, трудового та професійного навчання </w:t>
      </w:r>
      <w:r w:rsidR="00B17B96">
        <w:rPr>
          <w:color w:val="000000"/>
        </w:rPr>
        <w:t xml:space="preserve">Гімназія </w:t>
      </w:r>
      <w:r>
        <w:rPr>
          <w:color w:val="000000"/>
        </w:rPr>
        <w:t xml:space="preserve">може направляти учнів до міжшкільних </w:t>
      </w:r>
      <w:r w:rsidR="00B17B96">
        <w:rPr>
          <w:color w:val="000000"/>
        </w:rPr>
        <w:t>ресурсних центрів</w:t>
      </w:r>
      <w:r>
        <w:rPr>
          <w:color w:val="000000"/>
        </w:rPr>
        <w:t xml:space="preserve">. </w:t>
      </w:r>
      <w:r w:rsidR="00B17B96">
        <w:rPr>
          <w:color w:val="000000"/>
        </w:rPr>
        <w:t xml:space="preserve">Гімназія </w:t>
      </w:r>
      <w:r>
        <w:rPr>
          <w:color w:val="000000"/>
        </w:rPr>
        <w:t xml:space="preserve">і </w:t>
      </w:r>
      <w:r w:rsidR="00B17B96">
        <w:rPr>
          <w:color w:val="000000"/>
        </w:rPr>
        <w:t>ресурсний центр</w:t>
      </w:r>
      <w:r>
        <w:rPr>
          <w:color w:val="000000"/>
        </w:rPr>
        <w:t xml:space="preserve"> узгоджують порядок у комплектуванні груп, здійснює систематичний контроль за відвідуванням учнями навчальних занять у </w:t>
      </w:r>
      <w:r w:rsidR="00B17B96">
        <w:rPr>
          <w:color w:val="000000"/>
        </w:rPr>
        <w:t>ресурсному центрі</w:t>
      </w:r>
      <w:r>
        <w:rPr>
          <w:color w:val="000000"/>
        </w:rPr>
        <w:t>, їх успішністю.</w:t>
      </w:r>
    </w:p>
    <w:p w14:paraId="4FC5DFB1" w14:textId="77777777" w:rsidR="00B17B96" w:rsidRDefault="007D0E5B" w:rsidP="007D0E5B">
      <w:pPr>
        <w:pStyle w:val="a3"/>
        <w:shd w:val="clear" w:color="auto" w:fill="FFFFFF"/>
        <w:spacing w:before="0" w:beforeAutospacing="0" w:after="0" w:afterAutospacing="0" w:line="0" w:lineRule="atLeast"/>
        <w:ind w:firstLine="567"/>
        <w:jc w:val="both"/>
        <w:rPr>
          <w:color w:val="000000"/>
          <w:szCs w:val="28"/>
        </w:rPr>
      </w:pPr>
      <w:r>
        <w:rPr>
          <w:color w:val="000000"/>
        </w:rPr>
        <w:t>1.4</w:t>
      </w:r>
      <w:r w:rsidR="00B17B96">
        <w:rPr>
          <w:color w:val="000000"/>
        </w:rPr>
        <w:t>3</w:t>
      </w:r>
      <w:r>
        <w:rPr>
          <w:color w:val="000000"/>
        </w:rPr>
        <w:t xml:space="preserve">. </w:t>
      </w:r>
      <w:r w:rsidR="00B17B96" w:rsidRPr="00FE78E8">
        <w:rPr>
          <w:color w:val="000000"/>
          <w:szCs w:val="28"/>
        </w:rPr>
        <w:t xml:space="preserve">Навчання за індивідуальною формою (екстернатною (екстернатом), сімейною (домашньою), педагогічним патронажем) у </w:t>
      </w:r>
      <w:r w:rsidR="00B17B96">
        <w:rPr>
          <w:color w:val="000000"/>
          <w:szCs w:val="28"/>
        </w:rPr>
        <w:t>Гімназії</w:t>
      </w:r>
      <w:r w:rsidR="00B17B96" w:rsidRPr="00FE78E8">
        <w:rPr>
          <w:color w:val="000000"/>
          <w:szCs w:val="28"/>
        </w:rPr>
        <w:t xml:space="preserve"> організовується відповідно до Положення про індивідуальну форму здобуття повної загальної середньої освіти, затвердженого Міністерством освіти і науки України.</w:t>
      </w:r>
    </w:p>
    <w:p w14:paraId="7ACB8EDE" w14:textId="08984C99"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4</w:t>
      </w:r>
      <w:r>
        <w:rPr>
          <w:color w:val="000000"/>
        </w:rPr>
        <w:t xml:space="preserve">. Поділ класів на групи для вивчення окремих предметів у </w:t>
      </w:r>
      <w:bookmarkStart w:id="2" w:name="_Hlk231826476"/>
      <w:r w:rsidR="00B17B96">
        <w:rPr>
          <w:color w:val="000000"/>
        </w:rPr>
        <w:t>Гімназії</w:t>
      </w:r>
      <w:r>
        <w:rPr>
          <w:color w:val="000000"/>
        </w:rPr>
        <w:t xml:space="preserve"> </w:t>
      </w:r>
      <w:bookmarkEnd w:id="2"/>
      <w:r>
        <w:rPr>
          <w:color w:val="000000"/>
        </w:rPr>
        <w:t xml:space="preserve">здійснюється згідно нормативами, встановленими Міністерством освіти і науки України. </w:t>
      </w:r>
    </w:p>
    <w:p w14:paraId="6E34E111" w14:textId="33F068F3"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5</w:t>
      </w:r>
      <w:r>
        <w:rPr>
          <w:color w:val="000000"/>
        </w:rPr>
        <w:t>. Направлення учнів до шкіл соціальної реабілітації та дострокове їх відрахування з таких закладів освіт здійснюється за рішенням суду.</w:t>
      </w:r>
    </w:p>
    <w:p w14:paraId="7DAB4448" w14:textId="32315319"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6</w:t>
      </w:r>
      <w:r>
        <w:rPr>
          <w:color w:val="000000"/>
        </w:rPr>
        <w:t xml:space="preserve">. Рішення про відрахування із </w:t>
      </w:r>
      <w:r w:rsidR="00B17B96">
        <w:rPr>
          <w:color w:val="000000"/>
        </w:rPr>
        <w:t xml:space="preserve">Гімназії </w:t>
      </w:r>
      <w:r>
        <w:rPr>
          <w:color w:val="000000"/>
        </w:rPr>
        <w:t>дітей-ситріт та дітей, позбавлених батьківського піклування, приймається лише за згодою органів опіки та піклування.</w:t>
      </w:r>
    </w:p>
    <w:p w14:paraId="2E6768C8" w14:textId="166FFDE2" w:rsidR="007D0E5B" w:rsidRDefault="007D0E5B" w:rsidP="007D0E5B">
      <w:pPr>
        <w:pStyle w:val="a3"/>
        <w:shd w:val="clear" w:color="auto" w:fill="FFFFFF"/>
        <w:spacing w:before="0" w:beforeAutospacing="0" w:after="0" w:afterAutospacing="0" w:line="0" w:lineRule="atLeast"/>
        <w:ind w:firstLine="567"/>
        <w:jc w:val="both"/>
      </w:pPr>
      <w:r>
        <w:rPr>
          <w:color w:val="000000"/>
        </w:rPr>
        <w:t>1.4</w:t>
      </w:r>
      <w:r w:rsidR="00B17B96">
        <w:rPr>
          <w:color w:val="000000"/>
        </w:rPr>
        <w:t>7</w:t>
      </w:r>
      <w:r>
        <w:rPr>
          <w:color w:val="000000"/>
        </w:rPr>
        <w:t xml:space="preserve">. У </w:t>
      </w:r>
      <w:r w:rsidR="00B17B96">
        <w:rPr>
          <w:color w:val="000000"/>
        </w:rPr>
        <w:t xml:space="preserve">Гімназії </w:t>
      </w:r>
      <w:r>
        <w:rPr>
          <w:color w:val="000000"/>
        </w:rPr>
        <w:t>освітній процес здійснюється за кабінетною системою.</w:t>
      </w:r>
    </w:p>
    <w:p w14:paraId="502B866A" w14:textId="28F5F78B"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1.</w:t>
      </w:r>
      <w:r w:rsidR="00B17B96">
        <w:rPr>
          <w:color w:val="000000"/>
        </w:rPr>
        <w:t>48</w:t>
      </w:r>
      <w:r>
        <w:rPr>
          <w:color w:val="000000"/>
        </w:rPr>
        <w:t xml:space="preserve">. Медичне обслуговування та організація харчування дітей дошкільного віку, учнів у </w:t>
      </w:r>
      <w:r w:rsidR="00B17B96">
        <w:rPr>
          <w:color w:val="000000"/>
        </w:rPr>
        <w:t xml:space="preserve">Гімназії </w:t>
      </w:r>
      <w:r>
        <w:rPr>
          <w:color w:val="000000"/>
        </w:rPr>
        <w:t>здійснюється відповідно до законодавства.</w:t>
      </w:r>
    </w:p>
    <w:p w14:paraId="30D06E78" w14:textId="3652D1D7" w:rsidR="007D0E5B" w:rsidRDefault="007D0E5B" w:rsidP="007D0E5B">
      <w:pPr>
        <w:pStyle w:val="a3"/>
        <w:shd w:val="clear" w:color="auto" w:fill="FFFFFF"/>
        <w:spacing w:before="0" w:beforeAutospacing="0" w:after="0" w:afterAutospacing="0" w:line="0" w:lineRule="atLeast"/>
        <w:ind w:firstLine="567"/>
        <w:jc w:val="both"/>
      </w:pPr>
      <w:r>
        <w:rPr>
          <w:color w:val="000000"/>
        </w:rPr>
        <w:t>1.</w:t>
      </w:r>
      <w:r w:rsidR="00B17B96">
        <w:rPr>
          <w:color w:val="000000"/>
        </w:rPr>
        <w:t>49</w:t>
      </w:r>
      <w:r>
        <w:rPr>
          <w:color w:val="000000"/>
        </w:rPr>
        <w:t xml:space="preserve">. У </w:t>
      </w:r>
      <w:r w:rsidR="00B17B96">
        <w:rPr>
          <w:color w:val="000000"/>
        </w:rPr>
        <w:t xml:space="preserve">Гімназії </w:t>
      </w:r>
      <w:r>
        <w:rPr>
          <w:color w:val="000000"/>
        </w:rPr>
        <w:t>для всіх учнів за погодженням з батьківським комітетом, органом учнівського самоврядування може запроваджуватися шкільна форма. Рішення приймається на загальношкільних батьківських зборах. Рішення,</w:t>
      </w:r>
      <w:r w:rsidR="00B17B96">
        <w:rPr>
          <w:color w:val="000000"/>
        </w:rPr>
        <w:t xml:space="preserve"> прийняте</w:t>
      </w:r>
      <w:r>
        <w:rPr>
          <w:color w:val="000000"/>
        </w:rPr>
        <w:t xml:space="preserve"> простою більшістю учасників загальношкільних батьківських зборів</w:t>
      </w:r>
      <w:r w:rsidR="00B17B96">
        <w:rPr>
          <w:color w:val="000000"/>
        </w:rPr>
        <w:t>,</w:t>
      </w:r>
      <w:r>
        <w:rPr>
          <w:color w:val="000000"/>
        </w:rPr>
        <w:t xml:space="preserve"> є обов’язковим  до виконання всіма здобувачами освіти </w:t>
      </w:r>
      <w:r w:rsidR="00B17B96">
        <w:rPr>
          <w:color w:val="000000"/>
        </w:rPr>
        <w:t>Гімназії</w:t>
      </w:r>
      <w:r>
        <w:rPr>
          <w:color w:val="000000"/>
        </w:rPr>
        <w:t>.</w:t>
      </w:r>
    </w:p>
    <w:p w14:paraId="472AC2E4" w14:textId="48D4D6DB" w:rsidR="007D0E5B" w:rsidRDefault="007D0E5B" w:rsidP="007D0E5B">
      <w:pPr>
        <w:pStyle w:val="a3"/>
        <w:shd w:val="clear" w:color="auto" w:fill="FFFFFF"/>
        <w:spacing w:before="0" w:beforeAutospacing="0" w:after="0" w:afterAutospacing="0" w:line="0" w:lineRule="atLeast"/>
        <w:ind w:firstLine="567"/>
        <w:jc w:val="both"/>
      </w:pPr>
      <w:r>
        <w:rPr>
          <w:color w:val="000000"/>
        </w:rPr>
        <w:t>1.5</w:t>
      </w:r>
      <w:r w:rsidR="00B17B96">
        <w:rPr>
          <w:color w:val="000000"/>
        </w:rPr>
        <w:t>0</w:t>
      </w:r>
      <w:r>
        <w:rPr>
          <w:color w:val="000000"/>
        </w:rPr>
        <w:t xml:space="preserve">. Режим роботи </w:t>
      </w:r>
      <w:r w:rsidR="00B17B96">
        <w:rPr>
          <w:color w:val="000000"/>
        </w:rPr>
        <w:t xml:space="preserve">Гімназії </w:t>
      </w:r>
      <w:r>
        <w:rPr>
          <w:color w:val="000000"/>
        </w:rPr>
        <w:t xml:space="preserve">встановлюється адміністрацією </w:t>
      </w:r>
      <w:r w:rsidR="00B17B96">
        <w:rPr>
          <w:color w:val="000000"/>
        </w:rPr>
        <w:t xml:space="preserve">Гімназії </w:t>
      </w:r>
      <w:r>
        <w:rPr>
          <w:color w:val="000000"/>
        </w:rPr>
        <w:t>відповідно до законодавства про освіту.</w:t>
      </w:r>
    </w:p>
    <w:p w14:paraId="4E8381BD" w14:textId="77777777" w:rsidR="007D0E5B" w:rsidRDefault="007D0E5B" w:rsidP="007D0E5B">
      <w:pPr>
        <w:pStyle w:val="a3"/>
        <w:shd w:val="clear" w:color="auto" w:fill="FFFFFF"/>
        <w:spacing w:before="0" w:beforeAutospacing="0" w:after="0" w:afterAutospacing="0" w:line="0" w:lineRule="atLeast"/>
        <w:ind w:firstLine="851"/>
        <w:jc w:val="both"/>
      </w:pPr>
      <w:r>
        <w:t> </w:t>
      </w:r>
    </w:p>
    <w:p w14:paraId="2615127E" w14:textId="77777777"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ІІ. ОРГАНІЗАЦІЯ ОСВІТНЬОГО ПРОЦЕСУ</w:t>
      </w:r>
    </w:p>
    <w:p w14:paraId="117335A8" w14:textId="77777777" w:rsidR="007D0E5B" w:rsidRDefault="007D0E5B" w:rsidP="007D0E5B">
      <w:pPr>
        <w:pStyle w:val="a3"/>
        <w:shd w:val="clear" w:color="auto" w:fill="FFFFFF"/>
        <w:spacing w:before="0" w:beforeAutospacing="0" w:after="0" w:afterAutospacing="0" w:line="0" w:lineRule="atLeast"/>
        <w:ind w:firstLine="851"/>
        <w:jc w:val="both"/>
      </w:pPr>
      <w:r>
        <w:t> </w:t>
      </w:r>
    </w:p>
    <w:p w14:paraId="0BDE2542" w14:textId="51ACF1B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2.1. Концепція освітньої діяльності </w:t>
      </w:r>
      <w:r w:rsidR="00002C27">
        <w:rPr>
          <w:color w:val="000000"/>
        </w:rPr>
        <w:t>Гімназії</w:t>
      </w:r>
      <w:r>
        <w:rPr>
          <w:color w:val="000000"/>
        </w:rPr>
        <w:t xml:space="preserve"> спрямована на реалізацію основних положень Конституції України, Законів України «Про освіту», «Про дошкільну освіту», «Про повну загальну середню освіту», «Про позашкільну освіту»,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w:t>
      </w:r>
      <w:r w:rsidR="00002C27">
        <w:rPr>
          <w:color w:val="000000"/>
        </w:rPr>
        <w:t>Гімназії</w:t>
      </w:r>
      <w:r>
        <w:rPr>
          <w:color w:val="000000"/>
        </w:rPr>
        <w:t>, інших нормативно-правових актів України з питань освіти та цього Статуту.</w:t>
      </w:r>
    </w:p>
    <w:p w14:paraId="6448036E" w14:textId="72C0DF80" w:rsidR="007D0E5B" w:rsidRDefault="007D0E5B" w:rsidP="007D0E5B">
      <w:pPr>
        <w:pStyle w:val="a3"/>
        <w:shd w:val="clear" w:color="auto" w:fill="FFFFFF"/>
        <w:spacing w:before="0" w:beforeAutospacing="0" w:after="0" w:afterAutospacing="0" w:line="0" w:lineRule="atLeast"/>
        <w:ind w:firstLine="567"/>
        <w:jc w:val="both"/>
      </w:pPr>
      <w:r>
        <w:rPr>
          <w:color w:val="000000"/>
        </w:rPr>
        <w:t>2.2. 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w:t>
      </w:r>
      <w:r w:rsidR="00002C27">
        <w:rPr>
          <w:color w:val="000000"/>
        </w:rPr>
        <w:t>о</w:t>
      </w:r>
      <w:r>
        <w:rPr>
          <w:color w:val="000000"/>
        </w:rPr>
        <w:t>гічного забезпечення освітньої діяльності.</w:t>
      </w:r>
    </w:p>
    <w:p w14:paraId="39B8847A" w14:textId="1A2F0A0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2.3. Пріоритетним завданням </w:t>
      </w:r>
      <w:r w:rsidR="00002C27">
        <w:rPr>
          <w:color w:val="000000"/>
        </w:rPr>
        <w:t xml:space="preserve">Гімназії </w:t>
      </w:r>
      <w:r>
        <w:rPr>
          <w:color w:val="000000"/>
        </w:rPr>
        <w:t>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76BF1D46" w14:textId="079724D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2.4. Концепція діяльності </w:t>
      </w:r>
      <w:r w:rsidR="00002C27">
        <w:rPr>
          <w:color w:val="000000"/>
        </w:rPr>
        <w:t xml:space="preserve">Гімназії </w:t>
      </w:r>
      <w:r>
        <w:rPr>
          <w:color w:val="000000"/>
        </w:rPr>
        <w:t xml:space="preserve">зорієнтована на реалізацію основних напрямів, пріоритетів і завдань державної політики у галузі освіти і науки. Діяльність </w:t>
      </w:r>
      <w:r w:rsidR="00002C27">
        <w:rPr>
          <w:color w:val="000000"/>
        </w:rPr>
        <w:t xml:space="preserve">Гімназії </w:t>
      </w:r>
      <w:r>
        <w:rPr>
          <w:color w:val="000000"/>
        </w:rPr>
        <w:t>зумовлена національною стратегією, яка визначає основні напрями і шляхи реформування освіти у нових соціально-економічних умовах.</w:t>
      </w:r>
    </w:p>
    <w:p w14:paraId="1CD30848" w14:textId="25552BC5"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 Ключовими компонентами освітньої діяльності </w:t>
      </w:r>
      <w:r w:rsidR="00002C27">
        <w:rPr>
          <w:color w:val="000000"/>
        </w:rPr>
        <w:t xml:space="preserve">Гімназії </w:t>
      </w:r>
      <w:r>
        <w:rPr>
          <w:color w:val="000000"/>
        </w:rPr>
        <w:t>є:</w:t>
      </w:r>
    </w:p>
    <w:p w14:paraId="66F183C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новий зміст освіти, заснований на формуванні компетентностей, потрібних для успішної самореалізації у суспільстві;</w:t>
      </w:r>
    </w:p>
    <w:p w14:paraId="5A58558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педагогіка, що ґрунтується на партнерстві між учнем, учителем і батьками;</w:t>
      </w:r>
    </w:p>
    <w:p w14:paraId="09D63B1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умотивований учитель, який має свободу творчості й розвивається професійно;</w:t>
      </w:r>
    </w:p>
    <w:p w14:paraId="7AA6B94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орієнтація на потреби учня в освітньому процесі, дитиноцентризм;</w:t>
      </w:r>
    </w:p>
    <w:p w14:paraId="691EA84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наскрізний процес виховання, який формує цінності;</w:t>
      </w:r>
    </w:p>
    <w:p w14:paraId="582B1472" w14:textId="04CC2069"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децентралізація та ефективне управління, що надасть </w:t>
      </w:r>
      <w:r w:rsidR="00002C27">
        <w:rPr>
          <w:color w:val="000000"/>
        </w:rPr>
        <w:t xml:space="preserve">Гімназії </w:t>
      </w:r>
      <w:r>
        <w:rPr>
          <w:color w:val="000000"/>
        </w:rPr>
        <w:t>реальну автономію;</w:t>
      </w:r>
    </w:p>
    <w:p w14:paraId="07BC330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забезпечення рівного доступу усіх дітей до якісної освіти;</w:t>
      </w:r>
    </w:p>
    <w:p w14:paraId="59FE76AC" w14:textId="2434E226"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сучасне освітнє середовище, яке забезпечить необхідні умови, засоби і технології для навчання учнів, освітян, батьків не лише у приміщенні </w:t>
      </w:r>
      <w:r w:rsidR="00002C27">
        <w:rPr>
          <w:color w:val="000000"/>
        </w:rPr>
        <w:t>Гімназії</w:t>
      </w:r>
      <w:r>
        <w:rPr>
          <w:color w:val="000000"/>
        </w:rPr>
        <w:t>.</w:t>
      </w:r>
    </w:p>
    <w:p w14:paraId="121B8A3D" w14:textId="06A403BF"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2.6. Основними принципами освітньої діяльності </w:t>
      </w:r>
      <w:r w:rsidR="00002C27">
        <w:rPr>
          <w:color w:val="000000"/>
        </w:rPr>
        <w:t xml:space="preserve">Гімназії </w:t>
      </w:r>
      <w:r>
        <w:rPr>
          <w:color w:val="000000"/>
        </w:rPr>
        <w:t>є поєднання національних освітніх традицій та найкращого світового досвіду, гнучкість у реагуванні на суспільні зміни і прогностичність, інноваційність. </w:t>
      </w:r>
    </w:p>
    <w:p w14:paraId="45931343" w14:textId="77777777"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Дошкільна освіта</w:t>
      </w:r>
    </w:p>
    <w:p w14:paraId="3656C7A8" w14:textId="77777777" w:rsidR="007D0E5B" w:rsidRDefault="007D0E5B" w:rsidP="007D0E5B">
      <w:pPr>
        <w:pStyle w:val="a3"/>
        <w:shd w:val="clear" w:color="auto" w:fill="FFFFFF"/>
        <w:tabs>
          <w:tab w:val="left" w:pos="567"/>
        </w:tabs>
        <w:spacing w:before="0" w:beforeAutospacing="0" w:after="0" w:afterAutospacing="0" w:line="0" w:lineRule="atLeast"/>
        <w:ind w:firstLine="567"/>
        <w:jc w:val="both"/>
      </w:pPr>
      <w:r>
        <w:rPr>
          <w:color w:val="000000"/>
        </w:rPr>
        <w:t>2.7. Зміст дошкільної освіти визначається Базовим компонентом дошкільної освіти та реалізується згідно із програмою (програмами) розвитку дітей та навчально-методичними посібниками, затвердженими в установленому порядку.</w:t>
      </w:r>
    </w:p>
    <w:p w14:paraId="3A365B76" w14:textId="77777777" w:rsidR="007D0E5B" w:rsidRDefault="007D0E5B" w:rsidP="007D0E5B">
      <w:pPr>
        <w:pStyle w:val="a3"/>
        <w:shd w:val="clear" w:color="auto" w:fill="FFFFFF"/>
        <w:tabs>
          <w:tab w:val="left" w:pos="567"/>
        </w:tabs>
        <w:spacing w:before="0" w:beforeAutospacing="0" w:after="0" w:afterAutospacing="0" w:line="0" w:lineRule="atLeast"/>
        <w:ind w:firstLine="567"/>
        <w:jc w:val="both"/>
      </w:pPr>
      <w:r>
        <w:rPr>
          <w:color w:val="000000"/>
        </w:rPr>
        <w:t>2.8. З метою своєчасного виявлення, підтримки та розвитку обдарованості, природних нахилів та здібностей дітей заклад дошкільної освіти може організовувати освітній процес за одним чи кількома пріоритетними напрямками (художньо-естетичним, фізкультурно-оздоровчим, музичним, гуманітарним тощо).</w:t>
      </w:r>
    </w:p>
    <w:p w14:paraId="525F9921" w14:textId="3219D0EF" w:rsidR="007D0E5B" w:rsidRDefault="007D0E5B" w:rsidP="007D0E5B">
      <w:pPr>
        <w:pStyle w:val="a3"/>
        <w:shd w:val="clear" w:color="auto" w:fill="FFFFFF"/>
        <w:tabs>
          <w:tab w:val="left" w:pos="567"/>
        </w:tabs>
        <w:spacing w:before="0" w:beforeAutospacing="0" w:after="0" w:afterAutospacing="0" w:line="0" w:lineRule="atLeast"/>
        <w:ind w:firstLine="567"/>
        <w:jc w:val="both"/>
      </w:pPr>
      <w:r>
        <w:rPr>
          <w:color w:val="000000"/>
        </w:rPr>
        <w:lastRenderedPageBreak/>
        <w:t xml:space="preserve">2.9. Дошкільний </w:t>
      </w:r>
      <w:r w:rsidR="00002C27">
        <w:rPr>
          <w:color w:val="000000"/>
        </w:rPr>
        <w:t>підрозділ</w:t>
      </w:r>
      <w:r>
        <w:rPr>
          <w:color w:val="000000"/>
        </w:rPr>
        <w:t xml:space="preserve"> для   здійснення освітнього процесу має право обирати програму (програми) розвитку дітей із затверджених в установленому порядку МОН.</w:t>
      </w:r>
    </w:p>
    <w:p w14:paraId="388269F8" w14:textId="21DDDC70" w:rsidR="007D0E5B" w:rsidRDefault="007D0E5B" w:rsidP="007D0E5B">
      <w:pPr>
        <w:pStyle w:val="a3"/>
        <w:shd w:val="clear" w:color="auto" w:fill="FFFFFF"/>
        <w:tabs>
          <w:tab w:val="left" w:pos="567"/>
        </w:tabs>
        <w:spacing w:before="0" w:beforeAutospacing="0" w:after="0" w:afterAutospacing="0" w:line="0" w:lineRule="atLeast"/>
        <w:ind w:firstLine="567"/>
        <w:jc w:val="both"/>
      </w:pPr>
      <w:r>
        <w:rPr>
          <w:color w:val="000000"/>
        </w:rPr>
        <w:t xml:space="preserve">2.10. Режим роботи </w:t>
      </w:r>
      <w:r w:rsidR="00002C27">
        <w:rPr>
          <w:color w:val="000000"/>
        </w:rPr>
        <w:t xml:space="preserve">дошкільного </w:t>
      </w:r>
      <w:r>
        <w:rPr>
          <w:color w:val="000000"/>
        </w:rPr>
        <w:t xml:space="preserve">підрозділу становить п’ятиденний робочий тиждень з робочим </w:t>
      </w:r>
      <w:r w:rsidRPr="00BC1627">
        <w:rPr>
          <w:color w:val="000000"/>
        </w:rPr>
        <w:t>днем з 7.30 до 18.00.</w:t>
      </w:r>
    </w:p>
    <w:p w14:paraId="7E2826E8" w14:textId="6D1C64E2" w:rsidR="007D0E5B" w:rsidRDefault="007D0E5B" w:rsidP="007D0E5B">
      <w:pPr>
        <w:pStyle w:val="a3"/>
        <w:shd w:val="clear" w:color="auto" w:fill="FFFFFF"/>
        <w:tabs>
          <w:tab w:val="left" w:pos="567"/>
        </w:tabs>
        <w:spacing w:before="0" w:beforeAutospacing="0" w:after="0" w:afterAutospacing="0" w:line="0" w:lineRule="atLeast"/>
        <w:ind w:firstLine="567"/>
        <w:jc w:val="both"/>
      </w:pPr>
      <w:r>
        <w:rPr>
          <w:color w:val="000000"/>
        </w:rPr>
        <w:t>У дошкільно</w:t>
      </w:r>
      <w:r w:rsidR="00002C27">
        <w:rPr>
          <w:color w:val="000000"/>
        </w:rPr>
        <w:t>му підрозділі</w:t>
      </w:r>
      <w:r>
        <w:rPr>
          <w:color w:val="000000"/>
        </w:rPr>
        <w:t xml:space="preserve"> з метою задоволення освітніх потреб вихованців та їх батьків можуть створюватися групи короткотривалого перебування, інклюзивні групи.</w:t>
      </w:r>
    </w:p>
    <w:p w14:paraId="3259826D" w14:textId="77777777" w:rsidR="00002C27" w:rsidRPr="00002C27" w:rsidRDefault="007D0E5B" w:rsidP="00002C27">
      <w:pPr>
        <w:spacing w:after="0"/>
        <w:ind w:firstLine="567"/>
        <w:rPr>
          <w:rFonts w:ascii="Times New Roman" w:eastAsia="Times New Roman" w:hAnsi="Times New Roman" w:cs="Times New Roman"/>
          <w:color w:val="000000"/>
          <w:sz w:val="24"/>
          <w:szCs w:val="28"/>
          <w:lang w:eastAsia="uk-UA"/>
        </w:rPr>
      </w:pPr>
      <w:r w:rsidRPr="00002C27">
        <w:rPr>
          <w:rFonts w:ascii="Times New Roman" w:hAnsi="Times New Roman" w:cs="Times New Roman"/>
          <w:color w:val="000000"/>
          <w:sz w:val="24"/>
          <w:szCs w:val="24"/>
        </w:rPr>
        <w:t>2.11.</w:t>
      </w:r>
      <w:r>
        <w:rPr>
          <w:color w:val="000000"/>
        </w:rPr>
        <w:t> </w:t>
      </w:r>
      <w:r w:rsidR="00002C27" w:rsidRPr="00002C27">
        <w:rPr>
          <w:rFonts w:ascii="Times New Roman" w:eastAsia="Times New Roman" w:hAnsi="Times New Roman" w:cs="Times New Roman"/>
          <w:color w:val="000000"/>
          <w:sz w:val="24"/>
          <w:szCs w:val="28"/>
          <w:lang w:eastAsia="uk-UA"/>
        </w:rPr>
        <w:t>Кількість вихованців у групі на одного вихователя становить:</w:t>
      </w:r>
    </w:p>
    <w:p w14:paraId="2EED68D7"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xml:space="preserve">• у групі вихованців одного віку: </w:t>
      </w:r>
    </w:p>
    <w:p w14:paraId="64DBC064"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не більше 15 вихованців віком від двох до трьох років;</w:t>
      </w:r>
    </w:p>
    <w:p w14:paraId="5D70B6AF"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не більше 20 вихованців віком від трьох років;</w:t>
      </w:r>
    </w:p>
    <w:p w14:paraId="481D492A"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у групі вихованців різного віку:</w:t>
      </w:r>
    </w:p>
    <w:p w14:paraId="268CB82F"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не більше 15 вихованців віком від трьох років;</w:t>
      </w:r>
    </w:p>
    <w:p w14:paraId="7F82BA70"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в інклюзивній групі:</w:t>
      </w:r>
    </w:p>
    <w:p w14:paraId="553752F2"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не більше трьох дітей з особливими освітніми потребами.</w:t>
      </w:r>
    </w:p>
    <w:p w14:paraId="4675FC49" w14:textId="77777777" w:rsidR="00002C27" w:rsidRPr="00002C27" w:rsidRDefault="00002C27" w:rsidP="00002C27">
      <w:pPr>
        <w:suppressAutoHyphens/>
        <w:spacing w:after="0" w:line="240" w:lineRule="auto"/>
        <w:ind w:firstLine="708"/>
        <w:jc w:val="both"/>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xml:space="preserve">Засновник або уповноважений ним орган може змінювати наповнюваність груп дітьми у дошкільному підрозділі Гімназії. </w:t>
      </w:r>
    </w:p>
    <w:p w14:paraId="4920454A" w14:textId="725AF981" w:rsidR="00002C27" w:rsidRPr="00002C27" w:rsidRDefault="00002C27" w:rsidP="00002C27">
      <w:pPr>
        <w:suppressAutoHyphens/>
        <w:spacing w:after="0" w:line="240" w:lineRule="auto"/>
        <w:ind w:firstLine="708"/>
        <w:jc w:val="both"/>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2.1</w:t>
      </w:r>
      <w:r>
        <w:rPr>
          <w:rFonts w:ascii="Times New Roman" w:eastAsia="Times New Roman" w:hAnsi="Times New Roman" w:cs="Times New Roman"/>
          <w:color w:val="000000"/>
          <w:sz w:val="24"/>
          <w:szCs w:val="28"/>
          <w:lang w:eastAsia="uk-UA"/>
        </w:rPr>
        <w:t>2</w:t>
      </w:r>
      <w:r w:rsidRPr="00002C27">
        <w:rPr>
          <w:rFonts w:ascii="Times New Roman" w:eastAsia="Times New Roman" w:hAnsi="Times New Roman" w:cs="Times New Roman"/>
          <w:color w:val="000000"/>
          <w:sz w:val="24"/>
          <w:szCs w:val="28"/>
          <w:lang w:eastAsia="uk-UA"/>
        </w:rPr>
        <w:t>. За дитиною зберігається місце у дошкільному підрозділі Гімназії у разі її хвороби, карантину, санаторного лікування, на час відпустки батьків або осіб, які їх замінюють, а також у літній період (75 днів) незалежно від періоду і тривалості їх відпустки.</w:t>
      </w:r>
    </w:p>
    <w:p w14:paraId="760F0803" w14:textId="7CCB7EA0" w:rsidR="00002C27" w:rsidRPr="00002C27" w:rsidRDefault="00002C27" w:rsidP="00002C27">
      <w:pPr>
        <w:suppressAutoHyphens/>
        <w:spacing w:after="0" w:line="240" w:lineRule="auto"/>
        <w:ind w:firstLine="708"/>
        <w:jc w:val="both"/>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2.1</w:t>
      </w:r>
      <w:r>
        <w:rPr>
          <w:rFonts w:ascii="Times New Roman" w:eastAsia="Times New Roman" w:hAnsi="Times New Roman" w:cs="Times New Roman"/>
          <w:color w:val="000000"/>
          <w:sz w:val="24"/>
          <w:szCs w:val="28"/>
          <w:lang w:eastAsia="uk-UA"/>
        </w:rPr>
        <w:t>3</w:t>
      </w:r>
      <w:r w:rsidRPr="00002C27">
        <w:rPr>
          <w:rFonts w:ascii="Times New Roman" w:eastAsia="Times New Roman" w:hAnsi="Times New Roman" w:cs="Times New Roman"/>
          <w:color w:val="000000"/>
          <w:sz w:val="24"/>
          <w:szCs w:val="28"/>
          <w:lang w:eastAsia="uk-UA"/>
        </w:rPr>
        <w:t>. Із врахуванням місцевих умов Засновник може вносити необхідні зміни у встановлений порядок зберігання за дитиною місця у дошкільному підрозділі Гімназії.</w:t>
      </w:r>
    </w:p>
    <w:p w14:paraId="39B35D04" w14:textId="2EFD01DA" w:rsidR="00002C27" w:rsidRPr="00002C27" w:rsidRDefault="00002C27" w:rsidP="00002C27">
      <w:pPr>
        <w:suppressAutoHyphens/>
        <w:spacing w:after="0" w:line="240" w:lineRule="auto"/>
        <w:ind w:firstLine="708"/>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2.1</w:t>
      </w:r>
      <w:r>
        <w:rPr>
          <w:rFonts w:ascii="Times New Roman" w:eastAsia="Times New Roman" w:hAnsi="Times New Roman" w:cs="Times New Roman"/>
          <w:color w:val="000000"/>
          <w:sz w:val="24"/>
          <w:szCs w:val="28"/>
          <w:lang w:eastAsia="uk-UA"/>
        </w:rPr>
        <w:t>4</w:t>
      </w:r>
      <w:r w:rsidRPr="00002C27">
        <w:rPr>
          <w:rFonts w:ascii="Times New Roman" w:eastAsia="Times New Roman" w:hAnsi="Times New Roman" w:cs="Times New Roman"/>
          <w:color w:val="000000"/>
          <w:sz w:val="24"/>
          <w:szCs w:val="28"/>
          <w:lang w:eastAsia="uk-UA"/>
        </w:rPr>
        <w:t>. Відрахування дітей із дошкільних груп може здійснюватися:</w:t>
      </w:r>
    </w:p>
    <w:p w14:paraId="31043B18"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за бажанням батьків або осіб, які їх замінюють;</w:t>
      </w:r>
    </w:p>
    <w:p w14:paraId="0A5BDCFE"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на підставі медичного висновку про стан здоров’я дитини, що виключає можливість її подальшого перебування в дошкільному підрозділі Гімназії;</w:t>
      </w:r>
    </w:p>
    <w:p w14:paraId="0139A484"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при невиконанні батьками угоди між Гімназією і батьками (якщо така угода існує);</w:t>
      </w:r>
    </w:p>
    <w:p w14:paraId="1B68FDD3"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у разі несплати без поважних причин батьками або особами, які їх замінюють, плати за харчування дитини після встановленого терміну.</w:t>
      </w:r>
    </w:p>
    <w:p w14:paraId="25DE3F07" w14:textId="77777777" w:rsidR="00002C27" w:rsidRPr="00002C27" w:rsidRDefault="00002C27" w:rsidP="00002C27">
      <w:pPr>
        <w:suppressAutoHyphens/>
        <w:spacing w:after="0" w:line="240" w:lineRule="auto"/>
        <w:ind w:firstLine="708"/>
        <w:jc w:val="both"/>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Термін письмового повідомлення батьків або осіб, які їх замінюють, про відрахування дитини складає 30 днів.</w:t>
      </w:r>
    </w:p>
    <w:p w14:paraId="5A24B76F" w14:textId="4A9B9566" w:rsidR="00002C27" w:rsidRPr="00002C27" w:rsidRDefault="00002C27" w:rsidP="00002C27">
      <w:pPr>
        <w:suppressAutoHyphens/>
        <w:spacing w:after="0" w:line="240" w:lineRule="auto"/>
        <w:ind w:firstLine="708"/>
        <w:jc w:val="both"/>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2.1</w:t>
      </w:r>
      <w:r>
        <w:rPr>
          <w:rFonts w:ascii="Times New Roman" w:eastAsia="Times New Roman" w:hAnsi="Times New Roman" w:cs="Times New Roman"/>
          <w:color w:val="000000"/>
          <w:sz w:val="24"/>
          <w:szCs w:val="28"/>
          <w:lang w:eastAsia="uk-UA"/>
        </w:rPr>
        <w:t>5</w:t>
      </w:r>
      <w:r w:rsidRPr="00002C27">
        <w:rPr>
          <w:rFonts w:ascii="Times New Roman" w:eastAsia="Times New Roman" w:hAnsi="Times New Roman" w:cs="Times New Roman"/>
          <w:color w:val="000000"/>
          <w:sz w:val="24"/>
          <w:szCs w:val="28"/>
          <w:lang w:eastAsia="uk-UA"/>
        </w:rPr>
        <w:t xml:space="preserve">. Дошкільний підрозділ Гімназії  працює за п’ятиденним робочим тижнем із </w:t>
      </w:r>
      <w:r w:rsidR="00BC1627">
        <w:rPr>
          <w:rFonts w:ascii="Times New Roman" w:eastAsia="Times New Roman" w:hAnsi="Times New Roman" w:cs="Times New Roman"/>
          <w:color w:val="000000"/>
          <w:sz w:val="24"/>
          <w:szCs w:val="28"/>
          <w:lang w:eastAsia="uk-UA"/>
        </w:rPr>
        <w:t>10,5</w:t>
      </w:r>
      <w:r w:rsidRPr="00002C27">
        <w:rPr>
          <w:rFonts w:ascii="Times New Roman" w:eastAsia="Times New Roman" w:hAnsi="Times New Roman" w:cs="Times New Roman"/>
          <w:color w:val="000000"/>
          <w:sz w:val="24"/>
          <w:szCs w:val="28"/>
          <w:lang w:eastAsia="uk-UA"/>
        </w:rPr>
        <w:t>-годинним робочим днем. Вихідні дні: субота, неділя, святкові, тощо.</w:t>
      </w:r>
    </w:p>
    <w:p w14:paraId="4D9E153F" w14:textId="7757812F" w:rsidR="00002C27" w:rsidRPr="00002C27" w:rsidRDefault="00002C27" w:rsidP="00002C27">
      <w:pPr>
        <w:suppressAutoHyphens/>
        <w:spacing w:after="0" w:line="240" w:lineRule="auto"/>
        <w:ind w:firstLine="708"/>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2.1</w:t>
      </w:r>
      <w:r>
        <w:rPr>
          <w:rFonts w:ascii="Times New Roman" w:eastAsia="Times New Roman" w:hAnsi="Times New Roman" w:cs="Times New Roman"/>
          <w:color w:val="000000"/>
          <w:sz w:val="24"/>
          <w:szCs w:val="28"/>
          <w:lang w:eastAsia="uk-UA"/>
        </w:rPr>
        <w:t>6</w:t>
      </w:r>
      <w:r w:rsidRPr="00002C27">
        <w:rPr>
          <w:rFonts w:ascii="Times New Roman" w:eastAsia="Times New Roman" w:hAnsi="Times New Roman" w:cs="Times New Roman"/>
          <w:color w:val="000000"/>
          <w:sz w:val="24"/>
          <w:szCs w:val="28"/>
          <w:lang w:eastAsia="uk-UA"/>
        </w:rPr>
        <w:t xml:space="preserve">. Щоденний графік роботи дошкільного підрозділу Гімназії: </w:t>
      </w:r>
    </w:p>
    <w:p w14:paraId="44A1F40B" w14:textId="51A1FC79"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xml:space="preserve">- початок роботи – </w:t>
      </w:r>
      <w:r w:rsidR="00BC1627">
        <w:rPr>
          <w:rFonts w:ascii="Times New Roman" w:eastAsia="Times New Roman" w:hAnsi="Times New Roman" w:cs="Times New Roman"/>
          <w:color w:val="000000"/>
          <w:sz w:val="24"/>
          <w:szCs w:val="28"/>
          <w:lang w:eastAsia="uk-UA"/>
        </w:rPr>
        <w:t>7</w:t>
      </w:r>
      <w:r w:rsidRPr="00002C27">
        <w:rPr>
          <w:rFonts w:ascii="Times New Roman" w:eastAsia="Times New Roman" w:hAnsi="Times New Roman" w:cs="Times New Roman"/>
          <w:color w:val="000000"/>
          <w:sz w:val="24"/>
          <w:szCs w:val="28"/>
          <w:lang w:eastAsia="uk-UA"/>
        </w:rPr>
        <w:t>:</w:t>
      </w:r>
      <w:r w:rsidR="00BC1627">
        <w:rPr>
          <w:rFonts w:ascii="Times New Roman" w:eastAsia="Times New Roman" w:hAnsi="Times New Roman" w:cs="Times New Roman"/>
          <w:color w:val="000000"/>
          <w:sz w:val="24"/>
          <w:szCs w:val="28"/>
          <w:lang w:eastAsia="uk-UA"/>
        </w:rPr>
        <w:t>3</w:t>
      </w:r>
      <w:r w:rsidRPr="00002C27">
        <w:rPr>
          <w:rFonts w:ascii="Times New Roman" w:eastAsia="Times New Roman" w:hAnsi="Times New Roman" w:cs="Times New Roman"/>
          <w:color w:val="000000"/>
          <w:sz w:val="24"/>
          <w:szCs w:val="28"/>
          <w:lang w:eastAsia="uk-UA"/>
        </w:rPr>
        <w:t>0,</w:t>
      </w:r>
    </w:p>
    <w:p w14:paraId="141C21E4" w14:textId="454D87BA"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закінчення роботи – 1</w:t>
      </w:r>
      <w:r w:rsidR="00BC1627">
        <w:rPr>
          <w:rFonts w:ascii="Times New Roman" w:eastAsia="Times New Roman" w:hAnsi="Times New Roman" w:cs="Times New Roman"/>
          <w:color w:val="000000"/>
          <w:sz w:val="24"/>
          <w:szCs w:val="28"/>
          <w:lang w:eastAsia="uk-UA"/>
        </w:rPr>
        <w:t>8</w:t>
      </w:r>
      <w:r w:rsidRPr="00002C27">
        <w:rPr>
          <w:rFonts w:ascii="Times New Roman" w:eastAsia="Times New Roman" w:hAnsi="Times New Roman" w:cs="Times New Roman"/>
          <w:color w:val="000000"/>
          <w:sz w:val="24"/>
          <w:szCs w:val="28"/>
          <w:lang w:eastAsia="uk-UA"/>
        </w:rPr>
        <w:t xml:space="preserve">:00,  </w:t>
      </w:r>
    </w:p>
    <w:p w14:paraId="164CDDC8" w14:textId="77777777" w:rsidR="00002C27" w:rsidRPr="00002C27" w:rsidRDefault="00002C27" w:rsidP="00002C27">
      <w:pPr>
        <w:suppressAutoHyphens/>
        <w:spacing w:after="0" w:line="240" w:lineRule="auto"/>
        <w:rPr>
          <w:rFonts w:ascii="Times New Roman" w:eastAsia="Times New Roman" w:hAnsi="Times New Roman" w:cs="Times New Roman"/>
          <w:color w:val="000000"/>
          <w:sz w:val="24"/>
          <w:szCs w:val="28"/>
          <w:lang w:eastAsia="uk-UA"/>
        </w:rPr>
      </w:pPr>
      <w:r w:rsidRPr="00002C27">
        <w:rPr>
          <w:rFonts w:ascii="Times New Roman" w:eastAsia="Times New Roman" w:hAnsi="Times New Roman" w:cs="Times New Roman"/>
          <w:color w:val="000000"/>
          <w:sz w:val="24"/>
          <w:szCs w:val="28"/>
          <w:lang w:eastAsia="uk-UA"/>
        </w:rPr>
        <w:t xml:space="preserve">- робота чергової групи (якщо така є) – до 18:00. </w:t>
      </w:r>
    </w:p>
    <w:p w14:paraId="44E42AAA" w14:textId="7582F9AD" w:rsidR="007D0E5B" w:rsidRDefault="007D0E5B" w:rsidP="007D0E5B">
      <w:pPr>
        <w:pStyle w:val="a3"/>
        <w:shd w:val="clear" w:color="auto" w:fill="FFFFFF"/>
        <w:tabs>
          <w:tab w:val="left" w:pos="567"/>
        </w:tabs>
        <w:spacing w:before="0" w:beforeAutospacing="0" w:after="0" w:afterAutospacing="0" w:line="0" w:lineRule="atLeast"/>
        <w:ind w:firstLine="567"/>
        <w:jc w:val="both"/>
      </w:pPr>
      <w:r>
        <w:rPr>
          <w:color w:val="000000"/>
        </w:rPr>
        <w:t>2.1</w:t>
      </w:r>
      <w:r w:rsidR="00002C27">
        <w:rPr>
          <w:color w:val="000000"/>
        </w:rPr>
        <w:t>7</w:t>
      </w:r>
      <w:r>
        <w:rPr>
          <w:color w:val="000000"/>
        </w:rPr>
        <w:t>. Переведення дітей з однієї вікової групи до  іншої, формування новостворених груп, відрахування дітей здійснюється відповідно до чинного законодавства.</w:t>
      </w:r>
    </w:p>
    <w:p w14:paraId="004595C0" w14:textId="77777777" w:rsidR="007D0E5B" w:rsidRDefault="007D0E5B" w:rsidP="007D0E5B">
      <w:pPr>
        <w:pStyle w:val="a3"/>
        <w:shd w:val="clear" w:color="auto" w:fill="FFFFFF"/>
        <w:spacing w:before="0" w:beforeAutospacing="0" w:after="0" w:afterAutospacing="0" w:line="0" w:lineRule="atLeast"/>
        <w:ind w:firstLine="851"/>
        <w:jc w:val="both"/>
      </w:pPr>
      <w:r>
        <w:t> </w:t>
      </w:r>
    </w:p>
    <w:p w14:paraId="088EA000" w14:textId="77777777"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Загальна середня освіта</w:t>
      </w:r>
    </w:p>
    <w:p w14:paraId="629CCAC9" w14:textId="4CA290F8" w:rsidR="007D0E5B" w:rsidRDefault="007D0E5B" w:rsidP="007D0E5B">
      <w:pPr>
        <w:pStyle w:val="a3"/>
        <w:shd w:val="clear" w:color="auto" w:fill="FFFFFF"/>
        <w:spacing w:before="0" w:beforeAutospacing="0" w:after="0" w:afterAutospacing="0" w:line="0" w:lineRule="atLeast"/>
        <w:ind w:firstLine="567"/>
        <w:jc w:val="both"/>
      </w:pPr>
      <w:r>
        <w:rPr>
          <w:color w:val="000000"/>
        </w:rPr>
        <w:t>2.14. Засновник</w:t>
      </w:r>
      <w:r w:rsidR="00E43DF5">
        <w:rPr>
          <w:color w:val="000000"/>
        </w:rPr>
        <w:t xml:space="preserve"> або уповноважений ним орган</w:t>
      </w:r>
      <w:r>
        <w:rPr>
          <w:color w:val="000000"/>
        </w:rPr>
        <w:t xml:space="preserve"> закріплює за </w:t>
      </w:r>
      <w:r w:rsidR="00E43DF5">
        <w:rPr>
          <w:color w:val="000000"/>
        </w:rPr>
        <w:t>Гімназією</w:t>
      </w:r>
      <w:r>
        <w:rPr>
          <w:color w:val="000000"/>
        </w:rPr>
        <w:t xml:space="preserve"> відповідну територію обслуговування. Облік учнів та вихованців здійснюється у порядку визначеному Міністерством освіти і науки України.</w:t>
      </w:r>
    </w:p>
    <w:p w14:paraId="341C5E5F" w14:textId="6D51BDB7"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2.15. </w:t>
      </w:r>
      <w:r w:rsidR="00E43DF5">
        <w:rPr>
          <w:color w:val="000000"/>
        </w:rPr>
        <w:t>Гімназія</w:t>
      </w:r>
      <w:r>
        <w:rPr>
          <w:color w:val="000000"/>
        </w:rPr>
        <w:t xml:space="preserve"> здійснює свою діяльність відповідно до Стратегії розвитку та річного план</w:t>
      </w:r>
      <w:r w:rsidR="00E43DF5">
        <w:rPr>
          <w:color w:val="000000"/>
        </w:rPr>
        <w:t>у</w:t>
      </w:r>
      <w:r>
        <w:rPr>
          <w:color w:val="000000"/>
        </w:rPr>
        <w:t xml:space="preserve">, які </w:t>
      </w:r>
      <w:r w:rsidR="00E43DF5">
        <w:rPr>
          <w:color w:val="000000"/>
        </w:rPr>
        <w:t>розробля</w:t>
      </w:r>
      <w:r>
        <w:rPr>
          <w:color w:val="000000"/>
        </w:rPr>
        <w:t xml:space="preserve">є самостійно. В плані відображаються найголовніші питання діяльності </w:t>
      </w:r>
      <w:bookmarkStart w:id="3" w:name="_Hlk231828966"/>
      <w:r w:rsidR="00E43DF5">
        <w:rPr>
          <w:color w:val="000000"/>
        </w:rPr>
        <w:t>Гімназії</w:t>
      </w:r>
      <w:bookmarkEnd w:id="3"/>
      <w:r>
        <w:rPr>
          <w:color w:val="000000"/>
        </w:rPr>
        <w:t xml:space="preserve">, визначаються перспективи </w:t>
      </w:r>
      <w:r w:rsidR="00E43DF5">
        <w:rPr>
          <w:color w:val="000000"/>
        </w:rPr>
        <w:t>її</w:t>
      </w:r>
      <w:r>
        <w:rPr>
          <w:color w:val="000000"/>
        </w:rPr>
        <w:t xml:space="preserve"> розвитку. План роботи затверджується на засіданні педагогічної ради.</w:t>
      </w:r>
    </w:p>
    <w:p w14:paraId="3F5D3981" w14:textId="1704BB46"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Документом, яким визначаються перспективи розвитку </w:t>
      </w:r>
      <w:r w:rsidR="00E43DF5">
        <w:rPr>
          <w:color w:val="000000"/>
        </w:rPr>
        <w:t>Гімназії</w:t>
      </w:r>
      <w:r>
        <w:rPr>
          <w:color w:val="000000"/>
        </w:rPr>
        <w:t xml:space="preserve">, є Стратегія розвитку </w:t>
      </w:r>
      <w:r w:rsidR="00E43DF5">
        <w:rPr>
          <w:color w:val="000000"/>
        </w:rPr>
        <w:t>Гімназії</w:t>
      </w:r>
      <w:r>
        <w:rPr>
          <w:color w:val="000000"/>
        </w:rPr>
        <w:t xml:space="preserve">, яка складається на 5 років і затверджується педагогічною радою </w:t>
      </w:r>
      <w:r w:rsidR="00E43DF5">
        <w:rPr>
          <w:color w:val="000000"/>
        </w:rPr>
        <w:t xml:space="preserve">Гімназії </w:t>
      </w:r>
      <w:r>
        <w:rPr>
          <w:color w:val="000000"/>
        </w:rPr>
        <w:t>та погоджується Засновником.</w:t>
      </w:r>
    </w:p>
    <w:p w14:paraId="7673DF47" w14:textId="65E69B0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2.16. Навчальний рік у </w:t>
      </w:r>
      <w:r w:rsidR="00E43DF5">
        <w:rPr>
          <w:color w:val="000000"/>
        </w:rPr>
        <w:t xml:space="preserve">Гімназії </w:t>
      </w:r>
      <w:r>
        <w:rPr>
          <w:color w:val="000000"/>
        </w:rPr>
        <w:t>розпочинається у День знань - 1 вересня і закінчується не пізніше 1 липня наступного року. Загальна тривалість канікул протягом навчального року не може становити менш як 30 календарних днів.</w:t>
      </w:r>
    </w:p>
    <w:p w14:paraId="5649A9B1" w14:textId="6666A79E"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xml:space="preserve">2.17. Структура навчального року (за чвертями, півріччями, семестрами, триместрами), тривалість навчального тижня, дня, занять, відпочинку між ними, інші форми організації освітнього процесу встановлюються </w:t>
      </w:r>
      <w:r w:rsidR="00E43DF5">
        <w:rPr>
          <w:color w:val="000000"/>
        </w:rPr>
        <w:t xml:space="preserve">Гімназією </w:t>
      </w:r>
      <w:r>
        <w:rPr>
          <w:color w:val="000000"/>
        </w:rPr>
        <w:t>у межах часу, передбаченого освітньою програмою.</w:t>
      </w:r>
    </w:p>
    <w:p w14:paraId="62FFD1BA" w14:textId="08FCCDEA"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2.18. Основним документом, що регулює освітній процес </w:t>
      </w:r>
      <w:r w:rsidR="00E43DF5">
        <w:rPr>
          <w:color w:val="000000"/>
        </w:rPr>
        <w:t xml:space="preserve">Гімназії </w:t>
      </w:r>
      <w:r>
        <w:rPr>
          <w:color w:val="000000"/>
        </w:rPr>
        <w:t>є Освітня програма, що складається на основі типових Освітніх програм, затверджених Міністерством освіти  і науки України, із конкретизацією варіативної частини. У вигляді додатків до освітньої програми додається розклад уроків та режим роботи закладу.</w:t>
      </w:r>
    </w:p>
    <w:p w14:paraId="0B1DB207" w14:textId="41744D51"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2.19. Освітня програма розробляється </w:t>
      </w:r>
      <w:r w:rsidR="00E43DF5">
        <w:rPr>
          <w:color w:val="000000"/>
        </w:rPr>
        <w:t xml:space="preserve">Гімназією </w:t>
      </w:r>
      <w:r>
        <w:rPr>
          <w:color w:val="000000"/>
        </w:rPr>
        <w:t xml:space="preserve">та затверджується відповідно до законів України «Про освіту» та «Про повну загальну середню освіту» та відповідного Державного стандарту загальної середньої освіти. </w:t>
      </w:r>
      <w:r w:rsidR="00E43DF5">
        <w:rPr>
          <w:color w:val="000000"/>
        </w:rPr>
        <w:t xml:space="preserve">Гімназія </w:t>
      </w:r>
      <w:r>
        <w:rPr>
          <w:color w:val="000000"/>
        </w:rPr>
        <w:t>може використовувати типові або інші освітні програми, які розробляються та затверджуються відповідно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14:paraId="0D4367C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2.20. Освітня програма передбачає освітні компоненти для вільного вибору здобувачів освіти.</w:t>
      </w:r>
    </w:p>
    <w:p w14:paraId="6DF0D75E" w14:textId="25C6E6C2" w:rsidR="007D0E5B" w:rsidRDefault="007D0E5B" w:rsidP="007D0E5B">
      <w:pPr>
        <w:pStyle w:val="a3"/>
        <w:shd w:val="clear" w:color="auto" w:fill="FFFFFF"/>
        <w:spacing w:before="0" w:beforeAutospacing="0" w:after="0" w:afterAutospacing="0" w:line="0" w:lineRule="atLeast"/>
        <w:ind w:firstLine="567"/>
        <w:jc w:val="both"/>
      </w:pPr>
      <w:r>
        <w:rPr>
          <w:color w:val="000000"/>
        </w:rPr>
        <w:t>2.21. Освітня програма може бути розроблена для одного або для декількох рівнів освіти (наскрізна освітня програма). Освітня програма має передбачати досягнення здобувачами освіти результатів навчання (компетентностей), визначених відповідним Державним стандартом загальної середньої освіти.</w:t>
      </w:r>
    </w:p>
    <w:p w14:paraId="4B831314" w14:textId="1FE50BE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На основі освітньої програми </w:t>
      </w:r>
      <w:r w:rsidR="00E43DF5">
        <w:rPr>
          <w:color w:val="000000"/>
        </w:rPr>
        <w:t>Гімназія</w:t>
      </w:r>
      <w:r>
        <w:rPr>
          <w:color w:val="000000"/>
        </w:rPr>
        <w:t xml:space="preserve"> складає та затверджує навчальний план, що конкретизує організацію освітнього процесу.</w:t>
      </w:r>
    </w:p>
    <w:p w14:paraId="7E7FCFB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2.22. 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14:paraId="084F8296" w14:textId="58E6B286" w:rsidR="007D0E5B" w:rsidRDefault="007D0E5B" w:rsidP="007D0E5B">
      <w:pPr>
        <w:pStyle w:val="a3"/>
        <w:shd w:val="clear" w:color="auto" w:fill="FFFFFF"/>
        <w:spacing w:before="0" w:beforeAutospacing="0" w:after="0" w:afterAutospacing="0" w:line="0" w:lineRule="atLeast"/>
        <w:ind w:firstLine="567"/>
        <w:jc w:val="both"/>
      </w:pPr>
      <w:r>
        <w:rPr>
          <w:color w:val="000000"/>
        </w:rPr>
        <w:t>2.23. </w:t>
      </w:r>
      <w:r w:rsidR="00E43DF5">
        <w:rPr>
          <w:color w:val="000000"/>
        </w:rPr>
        <w:t xml:space="preserve">Гімназія </w:t>
      </w:r>
      <w:r>
        <w:rPr>
          <w:color w:val="000000"/>
        </w:rPr>
        <w:t>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14:paraId="6D515A7A" w14:textId="075389F5"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2.24. Режим роботи </w:t>
      </w:r>
      <w:r w:rsidR="00E43DF5">
        <w:rPr>
          <w:color w:val="000000"/>
        </w:rPr>
        <w:t xml:space="preserve">Гімназії </w:t>
      </w:r>
      <w:r>
        <w:rPr>
          <w:color w:val="000000"/>
        </w:rPr>
        <w:t>визначається ним на основі відповідних нормативно-правових актів.</w:t>
      </w:r>
    </w:p>
    <w:p w14:paraId="2506D26D" w14:textId="759E7272" w:rsidR="007D0E5B" w:rsidRDefault="007D0E5B" w:rsidP="007D0E5B">
      <w:pPr>
        <w:pStyle w:val="a3"/>
        <w:shd w:val="clear" w:color="auto" w:fill="FFFFFF"/>
        <w:spacing w:before="0" w:beforeAutospacing="0" w:after="0" w:afterAutospacing="0" w:line="0" w:lineRule="atLeast"/>
        <w:ind w:firstLine="567"/>
        <w:jc w:val="both"/>
      </w:pPr>
      <w:r>
        <w:rPr>
          <w:color w:val="000000"/>
        </w:rPr>
        <w:t>2.25. Навчальний рік для учнів поділяються на два семестри або шість триместрів.</w:t>
      </w:r>
    </w:p>
    <w:p w14:paraId="11C35EB1" w14:textId="480CCDE5"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2.26. Тривалість уроків у </w:t>
      </w:r>
      <w:r w:rsidR="00E43DF5">
        <w:rPr>
          <w:color w:val="000000"/>
        </w:rPr>
        <w:t xml:space="preserve">Гімназії </w:t>
      </w:r>
      <w:r>
        <w:rPr>
          <w:color w:val="000000"/>
        </w:rPr>
        <w:t xml:space="preserve">становить: у перших класах - 35 хвилин, у других - четвертих класах - 40 хвилин, у п’ятих </w:t>
      </w:r>
      <w:r w:rsidR="00E43DF5">
        <w:rPr>
          <w:color w:val="000000"/>
        </w:rPr>
        <w:t>–</w:t>
      </w:r>
      <w:r>
        <w:rPr>
          <w:color w:val="000000"/>
        </w:rPr>
        <w:t xml:space="preserve"> </w:t>
      </w:r>
      <w:r w:rsidR="00E43DF5">
        <w:rPr>
          <w:color w:val="000000"/>
        </w:rPr>
        <w:t>дев’ятих</w:t>
      </w:r>
      <w:r>
        <w:rPr>
          <w:color w:val="000000"/>
        </w:rPr>
        <w:t xml:space="preserve"> класах - 45 хвилин. </w:t>
      </w:r>
      <w:r w:rsidR="00E43DF5">
        <w:rPr>
          <w:color w:val="000000"/>
        </w:rPr>
        <w:t>Позашкільний о</w:t>
      </w:r>
      <w:r>
        <w:rPr>
          <w:color w:val="000000"/>
        </w:rPr>
        <w:t>світній центр може обрати й інші, крім уроку, форми організації освітнього процесу.</w:t>
      </w:r>
    </w:p>
    <w:p w14:paraId="0F145D88" w14:textId="660DB0D3" w:rsidR="007D0E5B" w:rsidRDefault="007D0E5B" w:rsidP="007D0E5B">
      <w:pPr>
        <w:pStyle w:val="a3"/>
        <w:shd w:val="clear" w:color="auto" w:fill="FFFFFF"/>
        <w:spacing w:before="0" w:beforeAutospacing="0" w:after="0" w:afterAutospacing="0" w:line="0" w:lineRule="atLeast"/>
        <w:ind w:firstLine="567"/>
        <w:jc w:val="both"/>
      </w:pPr>
      <w:r>
        <w:rPr>
          <w:color w:val="000000"/>
        </w:rPr>
        <w:t>2.27. Для учнів 5-</w:t>
      </w:r>
      <w:r w:rsidR="00E43DF5">
        <w:rPr>
          <w:color w:val="000000"/>
        </w:rPr>
        <w:t>9</w:t>
      </w:r>
      <w:r>
        <w:rPr>
          <w:color w:val="000000"/>
        </w:rPr>
        <w:t xml:space="preserve"> класів допускається проведення підряд двох уроків предметів інваріантної та варіативної частини.</w:t>
      </w:r>
    </w:p>
    <w:p w14:paraId="1B54EAD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2.28. Тривалість перерв між уроками встановлюється з урахуванням потреби в організації активного відпочинку і харчування учнів, але не менше як 10-15 хвилин, велика перерва (після 3-го та 4-го уроку) – 20 хвилин.</w:t>
      </w:r>
    </w:p>
    <w:p w14:paraId="23C24267" w14:textId="266D1FE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2.29. Розклад уроків складається відповідно до навчального плану </w:t>
      </w:r>
      <w:r w:rsidR="00E43DF5">
        <w:rPr>
          <w:color w:val="000000"/>
        </w:rPr>
        <w:t xml:space="preserve">Гімназії </w:t>
      </w:r>
      <w:r>
        <w:rPr>
          <w:color w:val="000000"/>
        </w:rPr>
        <w:t xml:space="preserve">з дотриманням педагогічних та санітарно-гігієнічних вимог і затверджується директором </w:t>
      </w:r>
      <w:r w:rsidR="00E43DF5">
        <w:rPr>
          <w:color w:val="000000"/>
        </w:rPr>
        <w:t>Гімназії</w:t>
      </w:r>
      <w:r>
        <w:rPr>
          <w:color w:val="000000"/>
        </w:rPr>
        <w:t xml:space="preserve">. Тижневий режим роботи </w:t>
      </w:r>
      <w:r w:rsidR="00E43DF5">
        <w:rPr>
          <w:color w:val="000000"/>
        </w:rPr>
        <w:t xml:space="preserve">Гімназії </w:t>
      </w:r>
      <w:r>
        <w:rPr>
          <w:color w:val="000000"/>
        </w:rPr>
        <w:t>фіксується у розкладі навчальних занять.</w:t>
      </w:r>
    </w:p>
    <w:p w14:paraId="6E7A2C67" w14:textId="42FB71B2"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2.30. Тривалість канікул у </w:t>
      </w:r>
      <w:r w:rsidR="00E43DF5">
        <w:rPr>
          <w:color w:val="000000"/>
        </w:rPr>
        <w:t xml:space="preserve">Гімназії </w:t>
      </w:r>
      <w:r>
        <w:rPr>
          <w:color w:val="000000"/>
        </w:rPr>
        <w:t>протягом навчального року не може бути меншою 30 календарних днів. </w:t>
      </w:r>
    </w:p>
    <w:p w14:paraId="6006541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2.31. Освітній процес у закладі здійснюється за груповою та індивідуальною (екстернат, сімейна (домашня, педагогічний патронаж), вечірня, міжгалузева  та дистанційна форми навчання формами навчання, за потребою організовується інклюзивне навчання у порядку, встановленому законодавством.</w:t>
      </w:r>
    </w:p>
    <w:p w14:paraId="6DD4ED1D" w14:textId="5E1BFA56"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2.32. Бажаючим надається право і створюються умови для прискореного закінчення </w:t>
      </w:r>
      <w:r w:rsidR="00E43DF5">
        <w:rPr>
          <w:color w:val="000000"/>
        </w:rPr>
        <w:t>Гімназії</w:t>
      </w:r>
      <w:r>
        <w:rPr>
          <w:color w:val="000000"/>
        </w:rPr>
        <w:t>, складання іспитів екстерном.</w:t>
      </w:r>
    </w:p>
    <w:p w14:paraId="1C996DEB" w14:textId="3045FF0A" w:rsidR="007D0E5B" w:rsidRDefault="007D0E5B" w:rsidP="007D0E5B">
      <w:pPr>
        <w:pStyle w:val="a3"/>
        <w:shd w:val="clear" w:color="auto" w:fill="FFFFFF"/>
        <w:spacing w:before="0" w:beforeAutospacing="0" w:after="0" w:afterAutospacing="0" w:line="0" w:lineRule="atLeast"/>
        <w:ind w:firstLine="567"/>
        <w:jc w:val="both"/>
      </w:pPr>
      <w:r>
        <w:rPr>
          <w:color w:val="000000"/>
        </w:rPr>
        <w:t>2.33. </w:t>
      </w:r>
      <w:r w:rsidR="00E43DF5" w:rsidRPr="00FE78E8">
        <w:rPr>
          <w:color w:val="000000"/>
          <w:szCs w:val="28"/>
        </w:rPr>
        <w:t xml:space="preserve">Наповнюваність класів у </w:t>
      </w:r>
      <w:r w:rsidR="00E43DF5">
        <w:rPr>
          <w:color w:val="000000"/>
          <w:szCs w:val="28"/>
        </w:rPr>
        <w:t>Гімназії</w:t>
      </w:r>
      <w:r w:rsidR="00E43DF5" w:rsidRPr="00FE78E8">
        <w:rPr>
          <w:color w:val="000000"/>
          <w:szCs w:val="28"/>
        </w:rPr>
        <w:t xml:space="preserve"> не може перевищувати </w:t>
      </w:r>
      <w:r w:rsidR="00E43DF5">
        <w:rPr>
          <w:color w:val="000000"/>
          <w:szCs w:val="28"/>
        </w:rPr>
        <w:t xml:space="preserve">24 учнів, які здобувають початкову освіту, та </w:t>
      </w:r>
      <w:r w:rsidR="00E43DF5" w:rsidRPr="00FE78E8">
        <w:rPr>
          <w:color w:val="000000"/>
          <w:szCs w:val="28"/>
        </w:rPr>
        <w:t>30 учнів</w:t>
      </w:r>
      <w:r w:rsidR="00E43DF5">
        <w:rPr>
          <w:color w:val="000000"/>
          <w:szCs w:val="28"/>
        </w:rPr>
        <w:t>, які здобувають базову середню освіту</w:t>
      </w:r>
      <w:r w:rsidR="00E43DF5" w:rsidRPr="00FE78E8">
        <w:rPr>
          <w:color w:val="000000"/>
          <w:szCs w:val="28"/>
        </w:rPr>
        <w:t>.</w:t>
      </w:r>
    </w:p>
    <w:p w14:paraId="451A97E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2.34. Поділ класів на групи при вивченні окремих предметів здійснюється у порядку, передбаченому чинним законодавством.</w:t>
      </w:r>
    </w:p>
    <w:p w14:paraId="28434AD9" w14:textId="26F258D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xml:space="preserve">2.35. За письмовими зверненнями батьків, інших законних представників учнів та відповідно до рішення </w:t>
      </w:r>
      <w:r w:rsidR="00E43DF5">
        <w:rPr>
          <w:color w:val="000000"/>
        </w:rPr>
        <w:t>З</w:t>
      </w:r>
      <w:r>
        <w:rPr>
          <w:color w:val="000000"/>
        </w:rPr>
        <w:t xml:space="preserve">асновника у </w:t>
      </w:r>
      <w:r w:rsidR="00E43DF5">
        <w:rPr>
          <w:color w:val="000000"/>
        </w:rPr>
        <w:t>Гімназії</w:t>
      </w:r>
      <w:r>
        <w:rPr>
          <w:color w:val="000000"/>
        </w:rPr>
        <w:t xml:space="preserve"> функціонують групи подовженого дня, фінансування яких здійснюється за кошти </w:t>
      </w:r>
      <w:r w:rsidR="00E43DF5">
        <w:rPr>
          <w:color w:val="000000"/>
        </w:rPr>
        <w:t>З</w:t>
      </w:r>
      <w:r>
        <w:rPr>
          <w:color w:val="000000"/>
        </w:rPr>
        <w:t>асновника та за інші кошти, не заборонені законодавством.</w:t>
      </w:r>
    </w:p>
    <w:p w14:paraId="389B21F4" w14:textId="2000E7E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2.36. </w:t>
      </w:r>
      <w:r w:rsidR="00E43DF5">
        <w:rPr>
          <w:color w:val="000000"/>
        </w:rPr>
        <w:t xml:space="preserve">Гімназія </w:t>
      </w:r>
      <w:r>
        <w:rPr>
          <w:color w:val="000000"/>
        </w:rPr>
        <w:t>може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32724D2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2.37. Контроль за відповідністю освітнього рівня учнів, які закінчили заклад загальної середньої освіти,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6607B8BF" w14:textId="1554AA72"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2.38. Поточне та підсумкове оцінювання знань учнів та вибір їх форм, змісту та способу здійснює </w:t>
      </w:r>
      <w:r w:rsidR="00E43DF5">
        <w:rPr>
          <w:color w:val="000000"/>
        </w:rPr>
        <w:t>Гімназія</w:t>
      </w:r>
      <w:r>
        <w:rPr>
          <w:color w:val="000000"/>
        </w:rPr>
        <w:t>.</w:t>
      </w:r>
    </w:p>
    <w:p w14:paraId="51476BD3"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2.39. У першому та другому  класах оцінювання навчальних досягнень здобувачів освіти здійснюється вербально.</w:t>
      </w:r>
    </w:p>
    <w:p w14:paraId="3C0061D5"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У наступних класах оцінювання здійснюється відповідно до вимог щодо оцінювання навчальних досягнень здобувачів освіти, затверджених Міністерством освіти і науки України.</w:t>
      </w:r>
    </w:p>
    <w:p w14:paraId="75B5FC98" w14:textId="49C0D63A" w:rsidR="007D0E5B" w:rsidRDefault="007D0E5B" w:rsidP="007D0E5B">
      <w:pPr>
        <w:pStyle w:val="a3"/>
        <w:shd w:val="clear" w:color="auto" w:fill="FFFFFF"/>
        <w:spacing w:before="0" w:beforeAutospacing="0" w:after="0" w:afterAutospacing="0" w:line="0" w:lineRule="atLeast"/>
        <w:ind w:firstLine="567"/>
        <w:jc w:val="both"/>
      </w:pPr>
      <w:r>
        <w:rPr>
          <w:color w:val="000000"/>
        </w:rPr>
        <w:t>2.40. Контроль за відповідністю освітнього рівня учнів, які закінчили 4-й</w:t>
      </w:r>
      <w:r w:rsidR="00E43DF5">
        <w:rPr>
          <w:color w:val="000000"/>
        </w:rPr>
        <w:t xml:space="preserve"> і</w:t>
      </w:r>
      <w:r>
        <w:rPr>
          <w:color w:val="000000"/>
        </w:rPr>
        <w:t xml:space="preserve"> 9-й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Міністерством  освіти і науки України.</w:t>
      </w:r>
    </w:p>
    <w:p w14:paraId="61A859B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В окремих випадках учні за станом здоров’я з інших поважних причин можуть бути звільнені від державної підсумкової атестації у порядку, що встановлюються Міністерством  освіти і науки України та Міністерством охорони здоров’я України.</w:t>
      </w:r>
    </w:p>
    <w:p w14:paraId="12869D1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5146675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2.41. Здобувачі початкової освіти, які протягом одного року навчання не засвоїли програмний матеріал, за поданням педагогічної ради та згодою батьків (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змінюють.</w:t>
      </w:r>
    </w:p>
    <w:p w14:paraId="14F7F7A3" w14:textId="5169AE8C"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2.42. </w:t>
      </w:r>
      <w:r w:rsidR="00955AF6" w:rsidRPr="00955AF6">
        <w:rPr>
          <w:color w:val="000000"/>
        </w:rPr>
        <w:t>Здобувачі початкової та базової середньої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у тому самому класі на повторний рік навчання лише один раз на кожному освітньому рівні за рішенням педагогічної ради та за згодою батьків (осіб, які їх замінюють).</w:t>
      </w:r>
    </w:p>
    <w:p w14:paraId="07E3D91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2.43. Результати семестрового (триместрового),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40ABDBCB" w14:textId="77777777" w:rsidR="00955AF6" w:rsidRDefault="007D0E5B" w:rsidP="007D0E5B">
      <w:pPr>
        <w:pStyle w:val="a3"/>
        <w:shd w:val="clear" w:color="auto" w:fill="FFFFFF"/>
        <w:spacing w:before="0" w:beforeAutospacing="0" w:after="0" w:afterAutospacing="0" w:line="0" w:lineRule="atLeast"/>
        <w:ind w:firstLine="567"/>
        <w:jc w:val="both"/>
        <w:rPr>
          <w:color w:val="000000"/>
        </w:rPr>
      </w:pPr>
      <w:r>
        <w:rPr>
          <w:color w:val="000000"/>
        </w:rPr>
        <w:t xml:space="preserve">2.44. </w:t>
      </w:r>
      <w:r w:rsidR="00955AF6" w:rsidRPr="00955AF6">
        <w:rPr>
          <w:color w:val="000000"/>
        </w:rPr>
        <w:t>Здобувачі освіти, які мають високі досягнення у навчанні, є переможцями міжнародних, ІІ, ІІІ, ІV етапів Всеукраїнських предметних конкурсів, олімпіад, змагань, можуть нагороджуватись свідоцтвом з відзнакою, Похвальним листом «За високі досягнення у навчанні», Похвальною грамотою у порядку, визначеному Міністерством освіти  і науки України.</w:t>
      </w:r>
    </w:p>
    <w:p w14:paraId="5196A9BD" w14:textId="77777777" w:rsidR="00955AF6" w:rsidRDefault="007D0E5B" w:rsidP="007D0E5B">
      <w:pPr>
        <w:pStyle w:val="a3"/>
        <w:shd w:val="clear" w:color="auto" w:fill="FFFFFF"/>
        <w:spacing w:before="0" w:beforeAutospacing="0" w:after="0" w:afterAutospacing="0" w:line="0" w:lineRule="atLeast"/>
        <w:ind w:firstLine="567"/>
        <w:jc w:val="both"/>
        <w:rPr>
          <w:color w:val="000000"/>
        </w:rPr>
      </w:pPr>
      <w:r>
        <w:rPr>
          <w:color w:val="000000"/>
        </w:rPr>
        <w:t xml:space="preserve">2.45. </w:t>
      </w:r>
      <w:r w:rsidR="00955AF6" w:rsidRPr="00955AF6">
        <w:rPr>
          <w:color w:val="000000"/>
        </w:rPr>
        <w:t>Свідоцтва про здобуття базової  середньої освіти та додатки до них реєструються у книзі обліку видачі зазначених документів.</w:t>
      </w:r>
    </w:p>
    <w:p w14:paraId="6CB6D6F5" w14:textId="387D7D2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2.46. Цілі виховного процесу у </w:t>
      </w:r>
      <w:bookmarkStart w:id="4" w:name="_Hlk231829374"/>
      <w:r w:rsidR="00955AF6">
        <w:rPr>
          <w:color w:val="000000"/>
        </w:rPr>
        <w:t>Гімназії</w:t>
      </w:r>
      <w:r>
        <w:rPr>
          <w:color w:val="000000"/>
        </w:rPr>
        <w:t xml:space="preserve"> </w:t>
      </w:r>
      <w:bookmarkEnd w:id="4"/>
      <w:r>
        <w:rPr>
          <w:color w:val="000000"/>
        </w:rPr>
        <w:t>визначаються на основі принципів, закладених у Конституції та законах України, інших нормативно-правових актів.</w:t>
      </w:r>
    </w:p>
    <w:p w14:paraId="3D616F4A" w14:textId="388EDA61"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2.47. Дисципліна у </w:t>
      </w:r>
      <w:r w:rsidR="00955AF6">
        <w:rPr>
          <w:color w:val="000000"/>
        </w:rPr>
        <w:t xml:space="preserve">Гімназії </w:t>
      </w:r>
      <w:r>
        <w:rPr>
          <w:color w:val="000000"/>
        </w:rPr>
        <w:t>дотримується на основі взаємоповаги усіх учасників освітнього процесу, дотримання правил внутрішнього розпорядку та даного Статуту. Застосування методів фізичного та психічного насильства до учнів забороняється. </w:t>
      </w:r>
    </w:p>
    <w:p w14:paraId="5DF72E24"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2.48. Переведення учнів до наступного класу, або до іншого закладу освіти, здійснюється у порядку, встановленому центральним органом виконавчої влади, що забезпечує формування державної політики у сфері освіти.</w:t>
      </w:r>
    </w:p>
    <w:p w14:paraId="6EB2071F" w14:textId="5C4D82D3"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2.49. Випускникам </w:t>
      </w:r>
      <w:r w:rsidR="00955AF6">
        <w:rPr>
          <w:color w:val="000000"/>
        </w:rPr>
        <w:t>Г</w:t>
      </w:r>
      <w:r>
        <w:rPr>
          <w:color w:val="000000"/>
        </w:rPr>
        <w:t>імназії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w:t>
      </w:r>
    </w:p>
    <w:p w14:paraId="3EC82D9E" w14:textId="453CAE5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2.50. Виховання учнів у </w:t>
      </w:r>
      <w:r w:rsidR="00955AF6">
        <w:rPr>
          <w:color w:val="000000"/>
        </w:rPr>
        <w:t xml:space="preserve">Гімназії </w:t>
      </w:r>
      <w:r>
        <w:rPr>
          <w:color w:val="000000"/>
        </w:rPr>
        <w:t>здійснюється в процесі урочної, позаурочної та позашкільної роботи з ними.</w:t>
      </w:r>
    </w:p>
    <w:p w14:paraId="208ADBE5" w14:textId="2D5DBBBF"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2.51. </w:t>
      </w:r>
      <w:r w:rsidR="00955AF6">
        <w:rPr>
          <w:color w:val="000000"/>
        </w:rPr>
        <w:t xml:space="preserve">Гімназія </w:t>
      </w:r>
      <w:r>
        <w:rPr>
          <w:color w:val="000000"/>
        </w:rPr>
        <w:t>може обрати інші, крім уроку, форми організації освітнього процесу.</w:t>
      </w:r>
    </w:p>
    <w:p w14:paraId="0A229D5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2.52. Відволікання учнів від навчальних занять для провадження інших видів діяльності забороняється (крім випадків, передбачених законодавством).</w:t>
      </w:r>
    </w:p>
    <w:p w14:paraId="6CFAA81C" w14:textId="75EEBFD2"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2.53. Залучення учнів до видів діяльності, не передбачених освітньою програмою та навчальним планом </w:t>
      </w:r>
      <w:r w:rsidR="00955AF6">
        <w:rPr>
          <w:color w:val="000000"/>
        </w:rPr>
        <w:t>Гімназії</w:t>
      </w:r>
      <w:r>
        <w:rPr>
          <w:color w:val="000000"/>
        </w:rPr>
        <w:t>, дозволяється лише за їх згодою та згодою батьків або інших законних представників учнів.</w:t>
      </w:r>
    </w:p>
    <w:p w14:paraId="67101907" w14:textId="6DAE63A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2.54. У </w:t>
      </w:r>
      <w:r w:rsidR="00955AF6">
        <w:rPr>
          <w:color w:val="000000"/>
        </w:rPr>
        <w:t xml:space="preserve">Гімназії </w:t>
      </w:r>
      <w:r>
        <w:rPr>
          <w:color w:val="000000"/>
        </w:rPr>
        <w:t>забороняється утворення і діяльність організаційних структур політичних партій, а також релігійних організацій і воєнізованих формувань.</w:t>
      </w:r>
    </w:p>
    <w:p w14:paraId="6F9D203E" w14:textId="2B223A47"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2.55. Примусове залучення учнів </w:t>
      </w:r>
      <w:r w:rsidR="00955AF6">
        <w:rPr>
          <w:color w:val="000000"/>
        </w:rPr>
        <w:t xml:space="preserve">Гімназії </w:t>
      </w:r>
      <w:r>
        <w:rPr>
          <w:color w:val="000000"/>
        </w:rPr>
        <w:t>до вступу в будь-які об</w:t>
      </w:r>
      <w:r w:rsidR="00955AF6">
        <w:rPr>
          <w:color w:val="000000"/>
        </w:rPr>
        <w:t>’</w:t>
      </w:r>
      <w:r>
        <w:rPr>
          <w:color w:val="000000"/>
        </w:rPr>
        <w:t>єднання громадян, релігійні організації і воєнізовані формування забороняється.</w:t>
      </w:r>
    </w:p>
    <w:p w14:paraId="79EAF0A4"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2.56.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451EC92D" w14:textId="77777777" w:rsidR="007D0E5B" w:rsidRDefault="007D0E5B" w:rsidP="007D0E5B">
      <w:pPr>
        <w:pStyle w:val="a3"/>
        <w:shd w:val="clear" w:color="auto" w:fill="FFFFFF"/>
        <w:spacing w:before="0" w:beforeAutospacing="0" w:after="0" w:afterAutospacing="0" w:line="0" w:lineRule="atLeast"/>
        <w:ind w:firstLine="851"/>
        <w:jc w:val="both"/>
      </w:pPr>
      <w:r>
        <w:t> </w:t>
      </w:r>
    </w:p>
    <w:p w14:paraId="49189817" w14:textId="77777777"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Позашкільна освіта</w:t>
      </w:r>
    </w:p>
    <w:p w14:paraId="4F8F94E7" w14:textId="71E532D5" w:rsidR="007D0E5B" w:rsidRDefault="007D0E5B" w:rsidP="007D0E5B">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0" w:lineRule="atLeast"/>
        <w:ind w:firstLine="567"/>
        <w:jc w:val="both"/>
      </w:pPr>
      <w:r>
        <w:rPr>
          <w:color w:val="000000"/>
        </w:rPr>
        <w:t xml:space="preserve">2.57. Освітній процес в </w:t>
      </w:r>
      <w:r w:rsidR="009B1A2D">
        <w:rPr>
          <w:color w:val="000000"/>
        </w:rPr>
        <w:t xml:space="preserve">Гімназії </w:t>
      </w:r>
      <w:r>
        <w:rPr>
          <w:color w:val="000000"/>
        </w:rPr>
        <w:t>здійснюється диференційовано (відповідно до індивідуальних можливостей, інтересів, нахилів, здібностей вихованців, учнів і слухачів з урахуванням їх віку, психофізичних особливостей, стану здоров</w:t>
      </w:r>
      <w:r w:rsidR="009B1A2D">
        <w:rPr>
          <w:color w:val="000000"/>
        </w:rPr>
        <w:t>’</w:t>
      </w:r>
      <w:r>
        <w:rPr>
          <w:color w:val="000000"/>
        </w:rPr>
        <w:t>я) з використанням різних  організаційних форм роботи.</w:t>
      </w:r>
    </w:p>
    <w:p w14:paraId="525046FF" w14:textId="5EE370C7" w:rsidR="007D0E5B" w:rsidRDefault="007D0E5B" w:rsidP="007D0E5B">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0" w:lineRule="atLeast"/>
        <w:ind w:firstLine="567"/>
        <w:jc w:val="both"/>
      </w:pPr>
      <w:r>
        <w:rPr>
          <w:color w:val="000000"/>
        </w:rPr>
        <w:t xml:space="preserve">2.58. Навчальний рік в </w:t>
      </w:r>
      <w:r w:rsidR="009B1A2D">
        <w:rPr>
          <w:color w:val="000000"/>
        </w:rPr>
        <w:t xml:space="preserve">Гімназії </w:t>
      </w:r>
      <w:r>
        <w:rPr>
          <w:color w:val="000000"/>
        </w:rPr>
        <w:t>починається 1 вересня. Комплектування гуртків, груп та інших творчих об</w:t>
      </w:r>
      <w:r w:rsidR="009B1A2D">
        <w:rPr>
          <w:color w:val="000000"/>
        </w:rPr>
        <w:t>’</w:t>
      </w:r>
      <w:r>
        <w:rPr>
          <w:color w:val="000000"/>
        </w:rPr>
        <w:t>єднань здійснюється у період з 1 до 15 вересня, який вважається робочим часом керівника гуртка, групи або іншого творчого об</w:t>
      </w:r>
      <w:r w:rsidR="009B1A2D">
        <w:rPr>
          <w:color w:val="000000"/>
        </w:rPr>
        <w:t>’</w:t>
      </w:r>
      <w:r>
        <w:rPr>
          <w:color w:val="000000"/>
        </w:rPr>
        <w:t>єднання Центру</w:t>
      </w:r>
      <w:r w:rsidR="009B1A2D">
        <w:rPr>
          <w:color w:val="000000"/>
        </w:rPr>
        <w:t xml:space="preserve"> позашкільної освіти</w:t>
      </w:r>
      <w:r>
        <w:rPr>
          <w:color w:val="000000"/>
        </w:rPr>
        <w:t xml:space="preserve">. У канікулярні, вихідні та святкові дні </w:t>
      </w:r>
      <w:r w:rsidR="009B1A2D">
        <w:rPr>
          <w:color w:val="000000"/>
        </w:rPr>
        <w:t xml:space="preserve">Гімназія </w:t>
      </w:r>
      <w:r>
        <w:rPr>
          <w:color w:val="000000"/>
        </w:rPr>
        <w:t>може працювати за окремим планом, затвердженим</w:t>
      </w:r>
      <w:r w:rsidR="009B1A2D">
        <w:rPr>
          <w:color w:val="000000"/>
        </w:rPr>
        <w:t xml:space="preserve"> її</w:t>
      </w:r>
      <w:r>
        <w:rPr>
          <w:color w:val="000000"/>
        </w:rPr>
        <w:t xml:space="preserve"> керівником. </w:t>
      </w:r>
    </w:p>
    <w:p w14:paraId="6CC07FBF" w14:textId="4C34954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2.59. Тривалість одного заняття в </w:t>
      </w:r>
      <w:r w:rsidR="009B1A2D">
        <w:rPr>
          <w:color w:val="000000"/>
        </w:rPr>
        <w:t xml:space="preserve">Гімназії </w:t>
      </w:r>
      <w:r>
        <w:rPr>
          <w:color w:val="000000"/>
        </w:rPr>
        <w:t xml:space="preserve">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вихованців, учнів і слухачів: віком від 5 до 6 років - 30 хвилин; віком від 6 до 7 років - 35 хвилин; старшого віку - 45 хвилин. </w:t>
      </w:r>
    </w:p>
    <w:p w14:paraId="2FF1BDCC" w14:textId="68ACDB9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2.60. В </w:t>
      </w:r>
      <w:r w:rsidR="009B1A2D">
        <w:rPr>
          <w:color w:val="000000"/>
        </w:rPr>
        <w:t xml:space="preserve">Гімназії </w:t>
      </w:r>
      <w:r>
        <w:rPr>
          <w:color w:val="000000"/>
        </w:rPr>
        <w:t>створюється внутрішня система забезпечення якості освіти, що включає:</w:t>
      </w:r>
    </w:p>
    <w:p w14:paraId="680AF4E1"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стратегію та процедури забезпечення якості освіти;</w:t>
      </w:r>
    </w:p>
    <w:p w14:paraId="0761374E"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систему та механізми забезпечення академічної доброчесності;</w:t>
      </w:r>
    </w:p>
    <w:p w14:paraId="37935D77"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оприлюднені критерії, правила і процедури оцінювання здобувачів освіти;</w:t>
      </w:r>
    </w:p>
    <w:p w14:paraId="2B756590"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оприлюднені критерії, правила і процедури оцінювання педагогічної (науково-педагогічної) діяльності педагогічних працівників;</w:t>
      </w:r>
    </w:p>
    <w:p w14:paraId="51C61C27" w14:textId="47A857D0"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xml:space="preserve">- оприлюднені критерії, правила і процедури оцінювання управлінської діяльності керівних працівників </w:t>
      </w:r>
      <w:r w:rsidR="009B1A2D">
        <w:rPr>
          <w:color w:val="000000"/>
        </w:rPr>
        <w:t>Гімназії</w:t>
      </w:r>
      <w:r>
        <w:rPr>
          <w:color w:val="000000"/>
        </w:rPr>
        <w:t>;</w:t>
      </w:r>
    </w:p>
    <w:p w14:paraId="3832F203"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забезпечення наявності необхідних ресурсів для організації освітнього процесу, в тому числі для самостійної роботи здобувачів освіти;</w:t>
      </w:r>
    </w:p>
    <w:p w14:paraId="157B41DF" w14:textId="03A6515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xml:space="preserve">- забезпечення наявності інформаційних систем для ефективного управління </w:t>
      </w:r>
      <w:r w:rsidR="009B1A2D">
        <w:rPr>
          <w:color w:val="000000"/>
        </w:rPr>
        <w:t>Гімназією</w:t>
      </w:r>
      <w:r>
        <w:rPr>
          <w:color w:val="000000"/>
        </w:rPr>
        <w:t>;</w:t>
      </w:r>
    </w:p>
    <w:p w14:paraId="349AC741" w14:textId="5B787DB2"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xml:space="preserve">- створення в </w:t>
      </w:r>
      <w:r w:rsidR="009B1A2D">
        <w:rPr>
          <w:color w:val="000000"/>
        </w:rPr>
        <w:t xml:space="preserve">Гімназії </w:t>
      </w:r>
      <w:r>
        <w:rPr>
          <w:color w:val="000000"/>
        </w:rPr>
        <w:t>інклюзивного освітнього середовища, універсального дизайну та розумного пристосування;</w:t>
      </w:r>
    </w:p>
    <w:p w14:paraId="30DAC7C7" w14:textId="62F1CF1D"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xml:space="preserve">- інші процедури та заходи, що визначаються положенням про систему внутрішнього забезпечення якості освіти, що затверджується педагогічною радою </w:t>
      </w:r>
      <w:r w:rsidR="009B1A2D">
        <w:rPr>
          <w:color w:val="000000"/>
        </w:rPr>
        <w:t>Гімназії</w:t>
      </w:r>
      <w:r>
        <w:rPr>
          <w:color w:val="000000"/>
        </w:rPr>
        <w:t>.</w:t>
      </w:r>
    </w:p>
    <w:p w14:paraId="542EFBDA" w14:textId="3CC224BE"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xml:space="preserve">2.61. В </w:t>
      </w:r>
      <w:r w:rsidR="009B1A2D">
        <w:rPr>
          <w:color w:val="000000"/>
        </w:rPr>
        <w:t xml:space="preserve">Гімназії </w:t>
      </w:r>
      <w:r>
        <w:rPr>
          <w:color w:val="000000"/>
        </w:rPr>
        <w:t>забезпечується дотримання академічної доброчесності - сукупн</w:t>
      </w:r>
      <w:r w:rsidR="009B1A2D">
        <w:rPr>
          <w:color w:val="000000"/>
        </w:rPr>
        <w:t>о</w:t>
      </w:r>
      <w:r>
        <w:rPr>
          <w:color w:val="000000"/>
        </w:rPr>
        <w:t>сті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14:paraId="2980BCE1" w14:textId="5CE13ABF"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2.62. Дотримання академічної доброчесності педагогічними працівниками </w:t>
      </w:r>
      <w:r w:rsidR="009B1A2D">
        <w:rPr>
          <w:color w:val="000000"/>
        </w:rPr>
        <w:t xml:space="preserve">Гімназії </w:t>
      </w:r>
      <w:r>
        <w:rPr>
          <w:color w:val="000000"/>
        </w:rPr>
        <w:t>передбачає:</w:t>
      </w:r>
    </w:p>
    <w:p w14:paraId="4ADABFAE"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посилання на джерела інформації у разі використання ідей, розробок, тверджень, відомостей;</w:t>
      </w:r>
    </w:p>
    <w:p w14:paraId="44F85C0A"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дотримання норм законодавства про авторське право і суміжні права;</w:t>
      </w:r>
    </w:p>
    <w:p w14:paraId="06EFBFB5"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369A2E96"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контроль за дотриманням академічної доброчесності здобувачами освіти;</w:t>
      </w:r>
    </w:p>
    <w:p w14:paraId="53FA144C"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об’єктивне оцінювання результатів навчання.</w:t>
      </w:r>
    </w:p>
    <w:p w14:paraId="3BE97F5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2.63. Дотримання академічної доброчесності здобувачами освіти передбачає:</w:t>
      </w:r>
    </w:p>
    <w:p w14:paraId="07C76E13"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8D6823B"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посилання на джерела інформації у разі використання ідей, розробок, тверджень, відомостей;</w:t>
      </w:r>
    </w:p>
    <w:p w14:paraId="284ED52C" w14:textId="77777777" w:rsidR="007D0E5B" w:rsidRDefault="007D0E5B" w:rsidP="007D0E5B">
      <w:pPr>
        <w:pStyle w:val="a3"/>
        <w:shd w:val="clear" w:color="auto" w:fill="FFFFFF"/>
        <w:tabs>
          <w:tab w:val="left" w:pos="851"/>
        </w:tabs>
        <w:spacing w:before="0" w:beforeAutospacing="0" w:after="0" w:afterAutospacing="0" w:line="0" w:lineRule="atLeast"/>
        <w:ind w:firstLine="567"/>
        <w:jc w:val="both"/>
      </w:pPr>
      <w:r>
        <w:rPr>
          <w:color w:val="000000"/>
        </w:rPr>
        <w:t>- надання достовірної інформації про результати власної навчальної (творчої) діяльності, використані методики досліджень і джерела інформації.</w:t>
      </w:r>
    </w:p>
    <w:p w14:paraId="7354B44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2.64. Порушенням академічної доброчесності вважається:</w:t>
      </w:r>
    </w:p>
    <w:p w14:paraId="1393EF18"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2D48184D"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самоплагіат - оприлюднення (частково або повністю) власних раніше опублікованих наукових результатів як нових наукових результатів;</w:t>
      </w:r>
    </w:p>
    <w:p w14:paraId="41D91EBC"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фабрикація - вигадування даних чи фактів, що використовуються в освітньому процесі або наукових дослідженнях;</w:t>
      </w:r>
    </w:p>
    <w:p w14:paraId="417CE731"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фальсифікація - свідома зміна чи модифікація вже наявних даних, що стосуються освітнього процесу чи наукових досліджень;</w:t>
      </w:r>
    </w:p>
    <w:p w14:paraId="6FBE14EB"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6A357E91"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214582FA"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02BE85CB" w14:textId="77777777" w:rsidR="007D0E5B" w:rsidRDefault="007D0E5B" w:rsidP="007D0E5B">
      <w:pPr>
        <w:pStyle w:val="a3"/>
        <w:shd w:val="clear" w:color="auto" w:fill="FFFFFF"/>
        <w:tabs>
          <w:tab w:val="left" w:pos="993"/>
        </w:tabs>
        <w:spacing w:before="0" w:beforeAutospacing="0" w:after="0" w:afterAutospacing="0" w:line="0" w:lineRule="atLeast"/>
        <w:ind w:firstLine="567"/>
        <w:jc w:val="both"/>
      </w:pPr>
      <w:r>
        <w:rPr>
          <w:color w:val="000000"/>
        </w:rPr>
        <w:t>- необ’єктивне оцінювання - свідоме завищення або заниження оцінки результатів навчання здобувачів освіти.</w:t>
      </w:r>
    </w:p>
    <w:p w14:paraId="621F6F7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2.65. За порушення академічної доброчесності педагогічні працівники закладу можуть бути притягнені до такої академічної відповідальності:</w:t>
      </w:r>
    </w:p>
    <w:p w14:paraId="6B044DAC"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відмова в присвоєнні або позбавлення присвоєного педагогічного звання, кваліфікаційної категорії;</w:t>
      </w:r>
    </w:p>
    <w:p w14:paraId="1F24B2B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позбавлення права брати участь у роботі визначених законом органів чи займати визначені законом посади.</w:t>
      </w:r>
    </w:p>
    <w:p w14:paraId="5DE94B2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2.66. За порушення академічної доброчесності здобувачі освіти можуть бути притягнені до такої академічної відповідальності:</w:t>
      </w:r>
    </w:p>
    <w:p w14:paraId="59F42EB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повторне проходження оцінювання (контрольна робота, іспит, залік тощо);</w:t>
      </w:r>
    </w:p>
    <w:p w14:paraId="07B11AB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повторне проходження відповідного освітнього компонента освітньої програми.</w:t>
      </w:r>
    </w:p>
    <w:p w14:paraId="305BB2F5" w14:textId="316EE26C"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2.67.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w:t>
      </w:r>
      <w:r w:rsidR="009B1A2D">
        <w:rPr>
          <w:color w:val="000000"/>
        </w:rPr>
        <w:t>Гімназії</w:t>
      </w:r>
      <w:r>
        <w:rPr>
          <w:color w:val="000000"/>
        </w:rPr>
        <w:t xml:space="preserve">, що мають бути затверджені педагогічною радою </w:t>
      </w:r>
      <w:r w:rsidR="009B1A2D">
        <w:rPr>
          <w:color w:val="000000"/>
        </w:rPr>
        <w:t xml:space="preserve">Гімназії </w:t>
      </w:r>
      <w:r>
        <w:rPr>
          <w:color w:val="000000"/>
        </w:rPr>
        <w:t>та погоджені з відповідними органами самоврядування здобувачів освіти в частині їхньої відповідальності.</w:t>
      </w:r>
    </w:p>
    <w:p w14:paraId="48ED22D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2.68. Порядок виявлення та встановлення фактів порушення академічної доброчесності визначається Положенням про академічну доброчесність, що затверджується  педагогічною радою закладу з урахуванням вимог Закону  України  «Про освіту»  та спеціальних законів.</w:t>
      </w:r>
    </w:p>
    <w:p w14:paraId="4C5F6B8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2.69. Кожна особа, стосовно якої порушено питання про порушення нею академічної доброчесності, має такі права:</w:t>
      </w:r>
    </w:p>
    <w:p w14:paraId="03ACDB7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ознайомлюватися з усіма матеріалами перевірки щодо встановлення факту порушення академічної доброчесності, подавати до них зауваження;</w:t>
      </w:r>
    </w:p>
    <w:p w14:paraId="196BE0F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5AA10AF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6F2E6CE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оскаржити рішення про притягнення до академічної відповідальності до органу, уповноваженого розглядати апеляції, або до суду.</w:t>
      </w:r>
    </w:p>
    <w:p w14:paraId="631515E9" w14:textId="0C96BBB4"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2.70. В </w:t>
      </w:r>
      <w:r w:rsidR="009B1A2D">
        <w:rPr>
          <w:color w:val="000000"/>
        </w:rPr>
        <w:t xml:space="preserve">Гімназії </w:t>
      </w:r>
      <w:r>
        <w:rPr>
          <w:color w:val="000000"/>
        </w:rPr>
        <w:t>створюються та функціонують: методична рада, піклувальна рада, рада закладу освіти, батьківський комітет, педагогічна рада,  методичні об’єднання вчителів, профспілковий комітет, творчі групи, учнівські організації неполітичного характеру.</w:t>
      </w:r>
    </w:p>
    <w:p w14:paraId="3AF681CF" w14:textId="77777777" w:rsidR="007D0E5B" w:rsidRDefault="007D0E5B" w:rsidP="007D0E5B">
      <w:pPr>
        <w:pStyle w:val="a3"/>
        <w:shd w:val="clear" w:color="auto" w:fill="FFFFFF"/>
        <w:spacing w:before="0" w:beforeAutospacing="0" w:after="0" w:afterAutospacing="0" w:line="0" w:lineRule="atLeast"/>
        <w:ind w:firstLine="851"/>
        <w:jc w:val="center"/>
      </w:pPr>
      <w:r>
        <w:t> </w:t>
      </w:r>
    </w:p>
    <w:p w14:paraId="1DDEA6D6" w14:textId="77777777"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ІІІ. УЧАСНИКИ ОСВІТНЬОГО ПРОЦЕСУ</w:t>
      </w:r>
    </w:p>
    <w:p w14:paraId="01B321E8" w14:textId="77777777" w:rsidR="007D0E5B" w:rsidRDefault="007D0E5B" w:rsidP="007D0E5B">
      <w:pPr>
        <w:pStyle w:val="a3"/>
        <w:shd w:val="clear" w:color="auto" w:fill="FFFFFF"/>
        <w:spacing w:before="0" w:beforeAutospacing="0" w:after="0" w:afterAutospacing="0" w:line="0" w:lineRule="atLeast"/>
        <w:ind w:firstLine="851"/>
        <w:jc w:val="both"/>
      </w:pPr>
      <w:r>
        <w:t> </w:t>
      </w:r>
    </w:p>
    <w:p w14:paraId="502883AB" w14:textId="09BB7A04"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3.1. Учасниками освітнього процесу в </w:t>
      </w:r>
      <w:r w:rsidR="009B1A2D">
        <w:rPr>
          <w:color w:val="000000"/>
        </w:rPr>
        <w:t xml:space="preserve">Гімназії </w:t>
      </w:r>
      <w:r>
        <w:rPr>
          <w:color w:val="000000"/>
        </w:rPr>
        <w:t>є:</w:t>
      </w:r>
    </w:p>
    <w:p w14:paraId="3D500E6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здобувачі освіти;</w:t>
      </w:r>
    </w:p>
    <w:p w14:paraId="4345DA7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педагогічні, науково-педагогічні та наукові працівники;</w:t>
      </w:r>
    </w:p>
    <w:p w14:paraId="69D9E40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батьки здобувачів освіти;</w:t>
      </w:r>
    </w:p>
    <w:p w14:paraId="670E15F1"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фізичні особи, які провадять освітню діяльність;</w:t>
      </w:r>
    </w:p>
    <w:p w14:paraId="226CB53D" w14:textId="659A6828"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інші особи, передбачені спеціальними законами та залучені до освітнього процесу у порядку, що встановлюється </w:t>
      </w:r>
      <w:r w:rsidR="009B1A2D">
        <w:rPr>
          <w:color w:val="000000"/>
        </w:rPr>
        <w:t>Гімназією</w:t>
      </w:r>
      <w:r>
        <w:rPr>
          <w:color w:val="000000"/>
        </w:rPr>
        <w:t>.</w:t>
      </w:r>
    </w:p>
    <w:p w14:paraId="3F71B436" w14:textId="1C2C357C"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w:t>
      </w:r>
      <w:r w:rsidR="009B1A2D">
        <w:rPr>
          <w:color w:val="000000"/>
        </w:rPr>
        <w:t>Гімназії</w:t>
      </w:r>
      <w:r>
        <w:rPr>
          <w:color w:val="000000"/>
        </w:rPr>
        <w:t>.</w:t>
      </w:r>
    </w:p>
    <w:p w14:paraId="081B474C"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3.3. Здобувачі освіти мають право на:</w:t>
      </w:r>
    </w:p>
    <w:p w14:paraId="198AF39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доступність і безоплатність повної загальної середньої освіти;</w:t>
      </w:r>
    </w:p>
    <w:p w14:paraId="02B0D96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якісні освітні послуги;</w:t>
      </w:r>
    </w:p>
    <w:p w14:paraId="5591189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справедливе та об’єктивне оцінювання результатів навчання;</w:t>
      </w:r>
    </w:p>
    <w:p w14:paraId="3A68257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академічну мобільність; </w:t>
      </w:r>
    </w:p>
    <w:p w14:paraId="4872B00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індивідуальну освітню траєкторію, що реалізується, зокрема, через вільний вибір видів, форм і темпу здобуття освіти, відзначення успіхів у своїй діяльності;</w:t>
      </w:r>
    </w:p>
    <w:p w14:paraId="72D70BC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свободу творчої, спортивної, оздоровчої, культурної, просвітницької, наукової і науково-технічної діяльності тощо;</w:t>
      </w:r>
    </w:p>
    <w:p w14:paraId="3EEB9CF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безпечні та нешкідливі умови навчання, утримання і праці;</w:t>
      </w:r>
    </w:p>
    <w:p w14:paraId="6FF1C19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повагу людської гідності;</w:t>
      </w:r>
    </w:p>
    <w:p w14:paraId="289D96F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40B5C0DF" w14:textId="14B1168C"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w:t>
      </w:r>
      <w:r w:rsidR="009B1A2D">
        <w:rPr>
          <w:color w:val="000000"/>
        </w:rPr>
        <w:t xml:space="preserve">Гімназією </w:t>
      </w:r>
      <w:r>
        <w:rPr>
          <w:color w:val="000000"/>
        </w:rPr>
        <w:t>відповідно до спеціальних законів;</w:t>
      </w:r>
    </w:p>
    <w:p w14:paraId="17B512D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доступ до інформаційних ресурсів і комунікацій, що використовуються в освітньому процесі та науковій діяльності;</w:t>
      </w:r>
    </w:p>
    <w:p w14:paraId="18A178B0" w14:textId="6CABBE15"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особисту або через своїх законних представників участь у громадському самоврядуванні та управлінні </w:t>
      </w:r>
      <w:r w:rsidR="009B1A2D">
        <w:rPr>
          <w:color w:val="000000"/>
        </w:rPr>
        <w:t>Гімназією</w:t>
      </w:r>
      <w:r>
        <w:rPr>
          <w:color w:val="000000"/>
        </w:rPr>
        <w:t>;</w:t>
      </w:r>
    </w:p>
    <w:p w14:paraId="059FA79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58ED39C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3.4. Здобувачі освіти зобов’язані:</w:t>
      </w:r>
    </w:p>
    <w:p w14:paraId="1FCE4CAE"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оволодівати знаннями, вміннями, практичними навичками в обсязі, не меншому, ніж визначено Державним стандартом загальної середньої освіти;</w:t>
      </w:r>
    </w:p>
    <w:p w14:paraId="48606A54"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виконувати вимоги освітньої програми (індивідуального навчального плану),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35DBFE6B"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підвищувати свій загальнокультурний рівень;</w:t>
      </w:r>
    </w:p>
    <w:p w14:paraId="53BC29E8" w14:textId="335BF682"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xml:space="preserve">- брати участь у пошуковій та науковій діяльності, передбаченій освітніми програмами  та навчальним планом </w:t>
      </w:r>
      <w:r w:rsidR="009B1A2D">
        <w:rPr>
          <w:color w:val="000000"/>
        </w:rPr>
        <w:t>Гімназії</w:t>
      </w:r>
      <w:r>
        <w:rPr>
          <w:color w:val="000000"/>
        </w:rPr>
        <w:t>, цим Статутом;</w:t>
      </w:r>
    </w:p>
    <w:p w14:paraId="74A09DB8"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поважати гідність, права, свободи та законні інтереси всіх учасників освітнього процесу, дотримуватися етичних норм;</w:t>
      </w:r>
    </w:p>
    <w:p w14:paraId="50CF8006" w14:textId="45267BA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xml:space="preserve">- виконувати вимоги педагогічних та інших працівників </w:t>
      </w:r>
      <w:r w:rsidR="009B1A2D">
        <w:rPr>
          <w:color w:val="000000"/>
        </w:rPr>
        <w:t xml:space="preserve">Гімназії </w:t>
      </w:r>
      <w:r>
        <w:rPr>
          <w:color w:val="000000"/>
        </w:rPr>
        <w:t xml:space="preserve">відповідно до даного Статуту та правил внутрішнього розпорядку </w:t>
      </w:r>
      <w:r w:rsidR="009B1A2D">
        <w:rPr>
          <w:color w:val="000000"/>
        </w:rPr>
        <w:t>Гімназії</w:t>
      </w:r>
      <w:r>
        <w:rPr>
          <w:color w:val="000000"/>
        </w:rPr>
        <w:t>;</w:t>
      </w:r>
    </w:p>
    <w:p w14:paraId="436F3A79"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xml:space="preserve">- брати посильну участь у різних видах трудової діяльності, що не заборонені чинним законодавством; </w:t>
      </w:r>
    </w:p>
    <w:p w14:paraId="1D231B10"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відповідально та дбайливо ставитися до власного здоров’я, здоров’я оточуючих, довкілля;</w:t>
      </w:r>
    </w:p>
    <w:p w14:paraId="66D1E5E3" w14:textId="77777777" w:rsidR="007D0E5B" w:rsidRDefault="007D0E5B" w:rsidP="007D0E5B">
      <w:pPr>
        <w:pStyle w:val="a3"/>
        <w:shd w:val="clear" w:color="auto" w:fill="FFFFFF"/>
        <w:tabs>
          <w:tab w:val="left" w:pos="709"/>
        </w:tabs>
        <w:spacing w:before="0" w:beforeAutospacing="0" w:after="0" w:afterAutospacing="0" w:line="0" w:lineRule="atLeast"/>
        <w:ind w:firstLine="567"/>
        <w:jc w:val="both"/>
      </w:pPr>
      <w:r>
        <w:rPr>
          <w:color w:val="000000"/>
        </w:rPr>
        <w:t>- дбайливо ставитися до державного, громадського і особистого майна, майна інших учасників освітнього процесу.</w:t>
      </w:r>
    </w:p>
    <w:p w14:paraId="1D6D34B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3.5. Здобувачі освіти мають також інші права та обов’язки, передбачені законодавством та цим Статутом.</w:t>
      </w:r>
    </w:p>
    <w:p w14:paraId="018B547A"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3.6. Здобувачі освіти залучаються за їх згодою та згодою батьків (інших законних представників)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14:paraId="59348E8E"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504DCD4E" w14:textId="0E5C5498"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3.8. Педагогічні працівники </w:t>
      </w:r>
      <w:r w:rsidR="009B1A2D">
        <w:rPr>
          <w:color w:val="000000"/>
        </w:rPr>
        <w:t xml:space="preserve">Гімназії </w:t>
      </w:r>
      <w:r>
        <w:rPr>
          <w:color w:val="000000"/>
        </w:rPr>
        <w:t>мають право на:</w:t>
      </w:r>
    </w:p>
    <w:p w14:paraId="53CA07F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академічну свободу, включаючи свободу викладання, свободу від втручання в</w:t>
      </w:r>
      <w:r>
        <w:rPr>
          <w:i/>
          <w:iCs/>
          <w:color w:val="000000"/>
        </w:rPr>
        <w:t> </w:t>
      </w:r>
      <w:r>
        <w:rPr>
          <w:color w:val="000000"/>
        </w:rPr>
        <w:t>педагогічну, науково-педагогічну та наукову діяльність, вільний вибір форм, методів і засобів навчання, що відповідають освітній програмі;</w:t>
      </w:r>
    </w:p>
    <w:p w14:paraId="08A09EB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педагогічну ініціативу;</w:t>
      </w:r>
    </w:p>
    <w:p w14:paraId="14F6BD3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розроблення та впровадження авторських навчальних програм, проектів, освітніх методик і технологій, методів і засобів, методик компетентнісного навчання;</w:t>
      </w:r>
    </w:p>
    <w:p w14:paraId="58C58074" w14:textId="236895D7"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користування бібліотекою, навчальною, науковою, виробничою, культурною, спортивною, побутовою, оздоровчою інфраструктурою </w:t>
      </w:r>
      <w:r w:rsidR="009B1A2D">
        <w:rPr>
          <w:color w:val="000000"/>
        </w:rPr>
        <w:t xml:space="preserve">Гімназії </w:t>
      </w:r>
      <w:r>
        <w:rPr>
          <w:color w:val="000000"/>
        </w:rPr>
        <w:t xml:space="preserve">у порядку, встановленому </w:t>
      </w:r>
      <w:r w:rsidR="009B1A2D">
        <w:rPr>
          <w:color w:val="000000"/>
        </w:rPr>
        <w:t xml:space="preserve">Гімназією </w:t>
      </w:r>
      <w:r>
        <w:rPr>
          <w:color w:val="000000"/>
        </w:rPr>
        <w:t>відповідно до спеціальних законів;</w:t>
      </w:r>
    </w:p>
    <w:p w14:paraId="2BDDD90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підвищення кваліфікації, перепідготовку;</w:t>
      </w:r>
    </w:p>
    <w:p w14:paraId="78DCABA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44B2F18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доступ до інформаційних ресурсів і комунікацій, що використовуються в освітньому процесі та науковій діяльності;</w:t>
      </w:r>
    </w:p>
    <w:p w14:paraId="1FE88E41"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відзначення успіхів у своїй професійній діяльності;</w:t>
      </w:r>
    </w:p>
    <w:p w14:paraId="37A60EA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справедливе та об’єктивне оцінювання своєї професійної діяльності;</w:t>
      </w:r>
    </w:p>
    <w:p w14:paraId="788D21F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захист професійної честі та гідності;</w:t>
      </w:r>
    </w:p>
    <w:p w14:paraId="595CDFE3"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індивідуальну освітню (наукову, творчу, мистецьку та іншу) діяльність за межами закладу освіти;</w:t>
      </w:r>
    </w:p>
    <w:p w14:paraId="5B05FBA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творчу відпустку строком до одного року не більше одного разу </w:t>
      </w:r>
      <w:r>
        <w:rPr>
          <w:color w:val="000000"/>
        </w:rPr>
        <w:br/>
        <w:t> на 10 років із зарахуванням до стажу роботи;</w:t>
      </w:r>
    </w:p>
    <w:p w14:paraId="0F95117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безпечні і нешкідливі умови праці;</w:t>
      </w:r>
    </w:p>
    <w:p w14:paraId="64CCA2A1"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подовжену оплачувану відпустку;</w:t>
      </w:r>
    </w:p>
    <w:p w14:paraId="1987D980" w14:textId="58D283F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участь у громадському самоврядуванні </w:t>
      </w:r>
      <w:r w:rsidR="009B1A2D">
        <w:rPr>
          <w:color w:val="000000"/>
        </w:rPr>
        <w:t>Гімназії</w:t>
      </w:r>
      <w:r>
        <w:rPr>
          <w:color w:val="000000"/>
        </w:rPr>
        <w:t>;</w:t>
      </w:r>
    </w:p>
    <w:p w14:paraId="0BAFC344" w14:textId="62BBA36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вносити керівнику </w:t>
      </w:r>
      <w:r w:rsidR="009B1A2D">
        <w:rPr>
          <w:color w:val="000000"/>
        </w:rPr>
        <w:t xml:space="preserve">Гімназії </w:t>
      </w:r>
      <w:r>
        <w:rPr>
          <w:color w:val="000000"/>
        </w:rPr>
        <w:t>пропозицій щодо поліпшення освітнього процесу;</w:t>
      </w:r>
    </w:p>
    <w:p w14:paraId="70E2D14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на соціальне і матеріальне забезпечення відповідно до законодавства;</w:t>
      </w:r>
    </w:p>
    <w:p w14:paraId="48839F3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порушувати питання захисту прав, професійної та людської честі і гідності;</w:t>
      </w:r>
    </w:p>
    <w:p w14:paraId="7C807FCF" w14:textId="411A067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участь у роботі колегіальних органів управління </w:t>
      </w:r>
      <w:r w:rsidR="00550F94">
        <w:rPr>
          <w:color w:val="000000"/>
        </w:rPr>
        <w:t>Гімназії</w:t>
      </w:r>
      <w:r>
        <w:rPr>
          <w:color w:val="000000"/>
        </w:rPr>
        <w:t>.</w:t>
      </w:r>
    </w:p>
    <w:p w14:paraId="68B41F2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3.9. Педагогічні працівники зобов’язані:</w:t>
      </w:r>
    </w:p>
    <w:p w14:paraId="611D38F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14:paraId="3920703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контролювати рівень навчальних досягнень учнів;</w:t>
      </w:r>
    </w:p>
    <w:p w14:paraId="2C7CF4AC" w14:textId="286BE11D"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нести відповідальність за відповідність оцінювання навчальних досягнень учнів критеріям оцінювання , затвердженими Міністерством освіти і науки України, доводити результати навчальних досягнень учнів до відома дітей, батьків або осіб, що їх замінюють, директора </w:t>
      </w:r>
      <w:r w:rsidR="00550F94">
        <w:rPr>
          <w:color w:val="000000"/>
        </w:rPr>
        <w:t>Гімназії</w:t>
      </w:r>
      <w:r>
        <w:rPr>
          <w:color w:val="000000"/>
        </w:rPr>
        <w:t>;</w:t>
      </w:r>
    </w:p>
    <w:p w14:paraId="50C3416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постійно підвищувати свій професійний і загальнокультурний рівні та педагогічну майстерність;</w:t>
      </w:r>
    </w:p>
    <w:p w14:paraId="6DB0DAD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виконувати освітню програму для досягнення здобувачами освіти передбачених нею результатів навчання;</w:t>
      </w:r>
    </w:p>
    <w:p w14:paraId="34C9574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готувати учнів до самостійного життя в дусі взаєморозуміння, миру, злагоди між усіма народами, етнічними, національними, релігійними групами;</w:t>
      </w:r>
    </w:p>
    <w:p w14:paraId="2B27317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сприяти розвитку здібностей здобувачів освіти, формуванню навичок здорового способу життя, дбати про їхнє фізичне і психічне здоров’я;</w:t>
      </w:r>
    </w:p>
    <w:p w14:paraId="19A16BD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60B1CC4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дотримуватися педагогічної етики;</w:t>
      </w:r>
    </w:p>
    <w:p w14:paraId="1FF67EBC"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поважати гідність, права, свободи і законні інтереси всіх учасників освітнього процесу;</w:t>
      </w:r>
    </w:p>
    <w:p w14:paraId="4E68BBF3"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2FF4853"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368652F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5A29E47C"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формувати у здобувачів освіти прагнення до взаєморозуміння, миру, злагоди між усіма народами, етнічними, національними, релігійними групами;</w:t>
      </w:r>
    </w:p>
    <w:p w14:paraId="142F549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6CC319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додержуватися установчих документів та правил внутрішнього розпорядку закладу освіти, виконувати свої посадові обов’язки.</w:t>
      </w:r>
    </w:p>
    <w:p w14:paraId="1298464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3.10. Педагогічні працівники мають також інші права та обов’язки, передбачені законодавством, колективним договором, трудовим договором, цим Статутом.</w:t>
      </w:r>
    </w:p>
    <w:p w14:paraId="76CDD1F5" w14:textId="3C861F58"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3.11.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w:t>
      </w:r>
      <w:r w:rsidR="00550F94">
        <w:rPr>
          <w:color w:val="000000"/>
        </w:rPr>
        <w:t>Гімназії</w:t>
      </w:r>
      <w:r>
        <w:rPr>
          <w:color w:val="000000"/>
        </w:rPr>
        <w:t>.</w:t>
      </w:r>
    </w:p>
    <w:p w14:paraId="50FCA9F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3.12. Відволікання педагогічних працівників від виконання професійних обов’язків не допускається, крім випадків, передбачених законодавством.</w:t>
      </w:r>
    </w:p>
    <w:p w14:paraId="0811ACF9" w14:textId="6CF6235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3.13. Призначення на посаду, звільнення з посади педагогічних та інших працівників </w:t>
      </w:r>
      <w:r w:rsidR="00550F94">
        <w:rPr>
          <w:color w:val="000000"/>
        </w:rPr>
        <w:t xml:space="preserve">Гімназії </w:t>
      </w:r>
      <w:r>
        <w:rPr>
          <w:color w:val="000000"/>
        </w:rPr>
        <w:t xml:space="preserve">здійснюється директором </w:t>
      </w:r>
      <w:r w:rsidR="00550F94">
        <w:rPr>
          <w:color w:val="000000"/>
        </w:rPr>
        <w:t xml:space="preserve">Гімназії </w:t>
      </w:r>
      <w:r>
        <w:rPr>
          <w:color w:val="000000"/>
        </w:rPr>
        <w:t xml:space="preserve">у порядку, визначеному законодавством про працю, законами України «Про освіту», «Про дошкільну освіту», «Про повну загальну середню освіту», «Про позашкільну освіту», іншими законодавчими актами. </w:t>
      </w:r>
    </w:p>
    <w:p w14:paraId="29257512" w14:textId="4112F58C"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3.14. Обсяг педагогічного навантаження вчителів визначається відповідно до законодавства директором </w:t>
      </w:r>
      <w:r w:rsidR="00550F94">
        <w:rPr>
          <w:color w:val="000000"/>
        </w:rPr>
        <w:t>Гімназії</w:t>
      </w:r>
      <w:r>
        <w:rPr>
          <w:color w:val="000000"/>
        </w:rPr>
        <w:t>. Обсяг педагогічного навантаження може бути менше тарифної ставки (посадового окладу) лише за письмовою згодою педагогічного працівника.</w:t>
      </w:r>
    </w:p>
    <w:p w14:paraId="1D08F840"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3.15.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7C287860" w14:textId="15FD7B40"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3.16. Директор </w:t>
      </w:r>
      <w:r w:rsidR="00550F94">
        <w:rPr>
          <w:color w:val="000000"/>
        </w:rPr>
        <w:t xml:space="preserve">Гімназії </w:t>
      </w:r>
      <w:r>
        <w:rPr>
          <w:color w:val="000000"/>
        </w:rPr>
        <w:t xml:space="preserve">призначає класних керівників, завідувачів навчальних кабінетів, майстерень, навчально-дослідних ділянок,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w:t>
      </w:r>
      <w:r w:rsidR="00550F94">
        <w:rPr>
          <w:color w:val="000000"/>
        </w:rPr>
        <w:t>Гімназії</w:t>
      </w:r>
      <w:r>
        <w:rPr>
          <w:color w:val="000000"/>
        </w:rPr>
        <w:t>.</w:t>
      </w:r>
    </w:p>
    <w:p w14:paraId="379F05DE" w14:textId="716DB693"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3.17. Педагогічні працівники </w:t>
      </w:r>
      <w:r w:rsidR="00550F94">
        <w:rPr>
          <w:color w:val="000000"/>
        </w:rPr>
        <w:t xml:space="preserve">Гімназії </w:t>
      </w:r>
      <w:r>
        <w:rPr>
          <w:color w:val="000000"/>
        </w:rPr>
        <w:t>підлягають атестації відповідно до порядку, встановленого Міністерством освіти і науки України.</w:t>
      </w:r>
    </w:p>
    <w:p w14:paraId="6AB0ED63"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shd w:val="clear" w:color="auto" w:fill="FFFFFF"/>
        </w:rPr>
        <w:t>3.18.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14:paraId="208FE3B5"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3.19.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4B1F4A14"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3.20. Рішення атестаційної комісії може бути підставою для звільнення педагогічного працівника з роботи у порядку, встановленому законодавством.</w:t>
      </w:r>
    </w:p>
    <w:p w14:paraId="0A69CB5E" w14:textId="004D155F"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3.21. Педагогічні працівники </w:t>
      </w:r>
      <w:r w:rsidR="00550F94">
        <w:rPr>
          <w:color w:val="000000"/>
        </w:rPr>
        <w:t xml:space="preserve">Гімназії </w:t>
      </w:r>
      <w:r>
        <w:rPr>
          <w:color w:val="000000"/>
        </w:rPr>
        <w:t>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17AB906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3.22.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14:paraId="2BD02659" w14:textId="600035A0"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3.23.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w:t>
      </w:r>
      <w:r w:rsidR="00550F94">
        <w:rPr>
          <w:color w:val="000000"/>
        </w:rPr>
        <w:t xml:space="preserve">Гімназія </w:t>
      </w:r>
      <w:r>
        <w:rPr>
          <w:color w:val="000000"/>
        </w:rPr>
        <w:t>сприяє їхньому професійному розвитку та підвищенню кваліфікації.</w:t>
      </w:r>
    </w:p>
    <w:p w14:paraId="6B5BF72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3.24.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2247BD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3.25.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14:paraId="0CAEB7B4"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3.26. 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14:paraId="2D71B808" w14:textId="77777777" w:rsidR="00FF736E" w:rsidRDefault="007D0E5B" w:rsidP="007D0E5B">
      <w:pPr>
        <w:pStyle w:val="a3"/>
        <w:shd w:val="clear" w:color="auto" w:fill="FFFFFF"/>
        <w:spacing w:before="0" w:beforeAutospacing="0" w:after="0" w:afterAutospacing="0" w:line="0" w:lineRule="atLeast"/>
        <w:ind w:firstLine="567"/>
        <w:jc w:val="both"/>
        <w:rPr>
          <w:color w:val="000000"/>
          <w:shd w:val="clear" w:color="auto" w:fill="FFFFFF"/>
        </w:rPr>
      </w:pPr>
      <w:r>
        <w:rPr>
          <w:color w:val="000000"/>
          <w:shd w:val="clear" w:color="auto" w:fill="FFFFFF"/>
        </w:rPr>
        <w:t xml:space="preserve">3.27. Щорічне підвищення кваліфікації педагогічних працівників здійснюється відповідно до Закону України «Про освіту». </w:t>
      </w:r>
      <w:r w:rsidR="00FF736E" w:rsidRPr="00FF736E">
        <w:rPr>
          <w:color w:val="000000"/>
          <w:shd w:val="clear" w:color="auto" w:fill="FFFFFF"/>
        </w:rPr>
        <w:t xml:space="preserve">Загальна кількість академічних годин для підвищення кваліфікації вчителя шкільного підрозділу впродовж п’яти років не може бути меншою за 150 годин, </w:t>
      </w:r>
      <w:r w:rsidR="00FF736E">
        <w:rPr>
          <w:color w:val="000000"/>
          <w:shd w:val="clear" w:color="auto" w:fill="FFFFFF"/>
        </w:rPr>
        <w:t xml:space="preserve">педагогічного працівника позашкільного підрозділу та </w:t>
      </w:r>
      <w:r w:rsidR="00FF736E" w:rsidRPr="00FF736E">
        <w:rPr>
          <w:color w:val="000000"/>
          <w:shd w:val="clear" w:color="auto" w:fill="FFFFFF"/>
        </w:rPr>
        <w:t>вихователя дошкільного підрозділу – меншою за 120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56236FEF" w14:textId="0A81B7B8" w:rsidR="007D0E5B" w:rsidRDefault="007D0E5B" w:rsidP="007D0E5B">
      <w:pPr>
        <w:pStyle w:val="a3"/>
        <w:shd w:val="clear" w:color="auto" w:fill="FFFFFF"/>
        <w:spacing w:before="0" w:beforeAutospacing="0" w:after="0" w:afterAutospacing="0" w:line="0" w:lineRule="atLeast"/>
        <w:ind w:firstLine="567"/>
        <w:jc w:val="both"/>
      </w:pPr>
      <w:r>
        <w:rPr>
          <w:color w:val="000000"/>
          <w:shd w:val="clear" w:color="auto" w:fill="FFFFFF"/>
        </w:rPr>
        <w:t xml:space="preserve">3.28. Педагогічними працівниками </w:t>
      </w:r>
      <w:r w:rsidR="00550F94">
        <w:rPr>
          <w:color w:val="000000"/>
        </w:rPr>
        <w:t xml:space="preserve">Гімназії </w:t>
      </w:r>
      <w:r>
        <w:rPr>
          <w:color w:val="000000"/>
          <w:shd w:val="clear" w:color="auto" w:fill="FFFFFF"/>
        </w:rPr>
        <w:t>у мають бути особи з високими моральними якостями, які мають відповідну педагогічну освіту, належний рівень професійної підготовки, здійснюють педагогічн</w:t>
      </w:r>
      <w:r w:rsidR="00550F94">
        <w:rPr>
          <w:color w:val="000000"/>
          <w:shd w:val="clear" w:color="auto" w:fill="FFFFFF"/>
        </w:rPr>
        <w:t>і</w:t>
      </w:r>
      <w:r>
        <w:rPr>
          <w:color w:val="000000"/>
          <w:shd w:val="clear" w:color="auto" w:fill="FFFFFF"/>
        </w:rPr>
        <w:t>й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14:paraId="288A0289" w14:textId="5999EC05" w:rsidR="007D0E5B" w:rsidRDefault="007D0E5B" w:rsidP="007D0E5B">
      <w:pPr>
        <w:pStyle w:val="a3"/>
        <w:shd w:val="clear" w:color="auto" w:fill="FFFFFF"/>
        <w:spacing w:before="0" w:beforeAutospacing="0" w:after="0" w:afterAutospacing="0" w:line="0" w:lineRule="atLeast"/>
        <w:ind w:firstLine="567"/>
        <w:jc w:val="both"/>
      </w:pPr>
      <w:r>
        <w:rPr>
          <w:color w:val="000000"/>
          <w:shd w:val="clear" w:color="auto" w:fill="FFFFFF"/>
        </w:rPr>
        <w:t xml:space="preserve">3.29. До педагогічної діяльності у </w:t>
      </w:r>
      <w:r w:rsidR="00550F94">
        <w:rPr>
          <w:color w:val="000000"/>
        </w:rPr>
        <w:t xml:space="preserve">Гімназії </w:t>
      </w:r>
      <w:r>
        <w:rPr>
          <w:color w:val="000000"/>
          <w:shd w:val="clear" w:color="auto" w:fill="FFFFFF"/>
        </w:rPr>
        <w:t>не допускаються особи, яким</w:t>
      </w:r>
      <w:r w:rsidR="00550F94">
        <w:rPr>
          <w:color w:val="000000"/>
          <w:shd w:val="clear" w:color="auto" w:fill="FFFFFF"/>
        </w:rPr>
        <w:t xml:space="preserve"> педагогічна</w:t>
      </w:r>
      <w:r>
        <w:rPr>
          <w:color w:val="000000"/>
          <w:shd w:val="clear" w:color="auto" w:fill="FFFFFF"/>
        </w:rPr>
        <w:t xml:space="preserve"> </w:t>
      </w:r>
      <w:r w:rsidR="00550F94">
        <w:rPr>
          <w:color w:val="000000"/>
          <w:shd w:val="clear" w:color="auto" w:fill="FFFFFF"/>
        </w:rPr>
        <w:t xml:space="preserve">діяльність </w:t>
      </w:r>
      <w:r>
        <w:rPr>
          <w:color w:val="000000"/>
          <w:shd w:val="clear" w:color="auto" w:fill="FFFFFF"/>
        </w:rPr>
        <w:t>заборонена за медичними показниками, за вироком суду. Перелік медичних протипоказань щодо провадження педагогічної діяльності встановлюється законодавством.</w:t>
      </w:r>
    </w:p>
    <w:p w14:paraId="51900C06" w14:textId="04EE5F31" w:rsidR="007D0E5B" w:rsidRDefault="007D0E5B" w:rsidP="007D0E5B">
      <w:pPr>
        <w:pStyle w:val="a3"/>
        <w:shd w:val="clear" w:color="auto" w:fill="FFFFFF"/>
        <w:spacing w:before="0" w:beforeAutospacing="0" w:after="0" w:afterAutospacing="0" w:line="0" w:lineRule="atLeast"/>
        <w:ind w:firstLine="567"/>
        <w:jc w:val="both"/>
      </w:pPr>
      <w:r>
        <w:rPr>
          <w:color w:val="000000"/>
          <w:shd w:val="clear" w:color="auto" w:fill="FFFFFF"/>
        </w:rPr>
        <w:t xml:space="preserve">3.30. Працівники </w:t>
      </w:r>
      <w:r w:rsidR="00550F94">
        <w:rPr>
          <w:color w:val="000000"/>
        </w:rPr>
        <w:t xml:space="preserve">Гімназії </w:t>
      </w:r>
      <w:r>
        <w:rPr>
          <w:color w:val="000000"/>
          <w:shd w:val="clear" w:color="auto" w:fill="FFFFFF"/>
        </w:rPr>
        <w:t>у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14:paraId="1E2A1C3F" w14:textId="23B0AAB9" w:rsidR="007D0E5B" w:rsidRDefault="007D0E5B" w:rsidP="007D0E5B">
      <w:pPr>
        <w:pStyle w:val="a3"/>
        <w:shd w:val="clear" w:color="auto" w:fill="FFFFFF"/>
        <w:spacing w:before="0" w:beforeAutospacing="0" w:after="0" w:afterAutospacing="0" w:line="0" w:lineRule="atLeast"/>
        <w:ind w:firstLine="567"/>
        <w:jc w:val="both"/>
      </w:pPr>
      <w:r>
        <w:rPr>
          <w:color w:val="000000"/>
          <w:shd w:val="clear" w:color="auto" w:fill="FFFFFF"/>
        </w:rPr>
        <w:t xml:space="preserve">3.31. Педагогічні працівники, які систематично порушують Статут, правила внутрішнього розпорядку </w:t>
      </w:r>
      <w:r w:rsidR="00550F94">
        <w:rPr>
          <w:color w:val="000000"/>
        </w:rPr>
        <w:t>Гімназії</w:t>
      </w:r>
      <w:r>
        <w:rPr>
          <w:color w:val="000000"/>
          <w:shd w:val="clear" w:color="auto" w:fill="FFFFFF"/>
        </w:rPr>
        <w:t>, не виконують посадових обов’язків, умови колективного договору або за результатами атестації не відповідають займаній посаді, звільн</w:t>
      </w:r>
      <w:r w:rsidR="00550F94">
        <w:rPr>
          <w:color w:val="000000"/>
          <w:shd w:val="clear" w:color="auto" w:fill="FFFFFF"/>
        </w:rPr>
        <w:t>я</w:t>
      </w:r>
      <w:r>
        <w:rPr>
          <w:color w:val="000000"/>
          <w:shd w:val="clear" w:color="auto" w:fill="FFFFFF"/>
        </w:rPr>
        <w:t>ються з роботи відповідно до чинного законодавства.</w:t>
      </w:r>
    </w:p>
    <w:p w14:paraId="508A5D19" w14:textId="0DAAFA38" w:rsidR="007D0E5B" w:rsidRDefault="007D0E5B" w:rsidP="007D0E5B">
      <w:pPr>
        <w:pStyle w:val="a3"/>
        <w:shd w:val="clear" w:color="auto" w:fill="FFFFFF"/>
        <w:spacing w:before="0" w:beforeAutospacing="0" w:after="0" w:afterAutospacing="0" w:line="0" w:lineRule="atLeast"/>
        <w:ind w:firstLine="567"/>
        <w:jc w:val="both"/>
      </w:pPr>
      <w:r>
        <w:rPr>
          <w:color w:val="000000"/>
          <w:shd w:val="clear" w:color="auto" w:fill="FFFFFF"/>
        </w:rPr>
        <w:t>3.32. Права і обов’язки інших працівників та допоміжного персоналу регулю</w:t>
      </w:r>
      <w:r w:rsidR="00550F94">
        <w:rPr>
          <w:color w:val="000000"/>
          <w:shd w:val="clear" w:color="auto" w:fill="FFFFFF"/>
        </w:rPr>
        <w:t>ю</w:t>
      </w:r>
      <w:r>
        <w:rPr>
          <w:color w:val="000000"/>
          <w:shd w:val="clear" w:color="auto" w:fill="FFFFFF"/>
        </w:rPr>
        <w:t xml:space="preserve">ться трудовим законодавством, даним Статутом та правилами внутрішнього розпорядку </w:t>
      </w:r>
      <w:r w:rsidR="00550F94">
        <w:rPr>
          <w:color w:val="000000"/>
        </w:rPr>
        <w:t>Гімназії</w:t>
      </w:r>
      <w:r>
        <w:rPr>
          <w:color w:val="000000"/>
          <w:shd w:val="clear" w:color="auto" w:fill="FFFFFF"/>
        </w:rPr>
        <w:t>.</w:t>
      </w:r>
    </w:p>
    <w:p w14:paraId="67227B7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3.33. Права та обов’язки батьків або інших законних представників  здобувачів освіти. </w:t>
      </w:r>
    </w:p>
    <w:p w14:paraId="30E7A04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Батьки здобувачів освіти або особи, які їх замінюють мають право:</w:t>
      </w:r>
    </w:p>
    <w:p w14:paraId="40FDB7E3"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обирати навчальний заклад та форми навчання і виховання;</w:t>
      </w:r>
    </w:p>
    <w:p w14:paraId="60845A5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захищати відповідно до законодавства права та законні інтереси здобувачів освіти;</w:t>
      </w:r>
    </w:p>
    <w:p w14:paraId="508B153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звертатися до закладу з питань освіти;</w:t>
      </w:r>
    </w:p>
    <w:p w14:paraId="02B90B9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обирати вид і форму здобуття дітьми відповідної освіти;</w:t>
      </w:r>
    </w:p>
    <w:p w14:paraId="0FFE4CF7" w14:textId="40AD076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брати участь у громадському самоврядуванні </w:t>
      </w:r>
      <w:r w:rsidR="00550F94">
        <w:rPr>
          <w:color w:val="000000"/>
        </w:rPr>
        <w:t>Гімназії</w:t>
      </w:r>
      <w:r>
        <w:rPr>
          <w:color w:val="000000"/>
        </w:rPr>
        <w:t xml:space="preserve">, зокрема обирати і бути обраними до органів громадського самоврядування </w:t>
      </w:r>
      <w:r w:rsidR="00550F94">
        <w:rPr>
          <w:color w:val="000000"/>
        </w:rPr>
        <w:t>Гімназії</w:t>
      </w:r>
      <w:r>
        <w:rPr>
          <w:color w:val="000000"/>
        </w:rPr>
        <w:t>;</w:t>
      </w:r>
    </w:p>
    <w:p w14:paraId="29DB608C"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013A9E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брати участь у розробленні індивідуальної програми розвитку дитини та/або індивідуального навчального плану;</w:t>
      </w:r>
    </w:p>
    <w:p w14:paraId="6D6A1B52" w14:textId="0E37ACF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брати участь у заходах, спрямованих на поліпшення організації освітнього процесу та зміцнення матеріально-технічної бази </w:t>
      </w:r>
      <w:r w:rsidR="00550F94">
        <w:rPr>
          <w:color w:val="000000"/>
        </w:rPr>
        <w:t>Гімназії</w:t>
      </w:r>
      <w:r>
        <w:rPr>
          <w:color w:val="000000"/>
        </w:rPr>
        <w:t>;</w:t>
      </w:r>
    </w:p>
    <w:p w14:paraId="1AA7042A" w14:textId="1F43E325"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заслуховувати звіт директора про роботу </w:t>
      </w:r>
      <w:r w:rsidR="00550F94">
        <w:rPr>
          <w:color w:val="000000"/>
        </w:rPr>
        <w:t>Гімназії</w:t>
      </w:r>
      <w:r>
        <w:rPr>
          <w:color w:val="000000"/>
        </w:rPr>
        <w:t>;</w:t>
      </w:r>
    </w:p>
    <w:p w14:paraId="14577DFA" w14:textId="5CAB3E51"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отримувати інформацію про діяльність </w:t>
      </w:r>
      <w:r w:rsidR="00550F94">
        <w:rPr>
          <w:color w:val="000000"/>
        </w:rPr>
        <w:t>Гімназії</w:t>
      </w:r>
      <w:r>
        <w:rPr>
          <w:color w:val="000000"/>
        </w:rPr>
        <w:t xml:space="preserve">, результати навчання своїх дітей (дітей, законними представниками яких вони є) і результати оцінювання якості освіти у </w:t>
      </w:r>
      <w:r w:rsidR="00550F94">
        <w:rPr>
          <w:color w:val="000000"/>
        </w:rPr>
        <w:t xml:space="preserve">Гімназії </w:t>
      </w:r>
      <w:r>
        <w:rPr>
          <w:color w:val="000000"/>
        </w:rPr>
        <w:t>та його освітньої діяльності.</w:t>
      </w:r>
    </w:p>
    <w:p w14:paraId="7B889491" w14:textId="24213032" w:rsidR="007D0E5B" w:rsidRDefault="007D0E5B" w:rsidP="007D0E5B">
      <w:pPr>
        <w:pStyle w:val="a3"/>
        <w:shd w:val="clear" w:color="auto" w:fill="FFFFFF"/>
        <w:spacing w:before="0" w:beforeAutospacing="0" w:after="0" w:afterAutospacing="0" w:line="0" w:lineRule="atLeast"/>
        <w:ind w:firstLine="567"/>
        <w:jc w:val="both"/>
      </w:pPr>
      <w:r>
        <w:rPr>
          <w:color w:val="000000"/>
        </w:rPr>
        <w:t>3.34. Батьки здобувачів освіти або особи, які їх замінюють, є відповідальними за здобуття ді</w:t>
      </w:r>
      <w:r w:rsidR="000C4C55">
        <w:rPr>
          <w:color w:val="000000"/>
        </w:rPr>
        <w:t>т</w:t>
      </w:r>
      <w:r>
        <w:rPr>
          <w:color w:val="000000"/>
        </w:rPr>
        <w:t>ьми шкільного віку повної загальної середньої освіти, їх виховання і зобов’язані:</w:t>
      </w:r>
    </w:p>
    <w:p w14:paraId="41B87A15"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D3057C3"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забезпечувати умови для здобуття дітьми шкільного віку повної загальної середньої освіти за будь-якою формою навчання;</w:t>
      </w:r>
    </w:p>
    <w:p w14:paraId="22A3AF68" w14:textId="3B55A575"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забезпечувати дотримання дітьми вимог Статуту </w:t>
      </w:r>
      <w:r w:rsidR="00550F94">
        <w:rPr>
          <w:color w:val="000000"/>
        </w:rPr>
        <w:t>Гімназії</w:t>
      </w:r>
      <w:r>
        <w:rPr>
          <w:color w:val="000000"/>
        </w:rPr>
        <w:t>;</w:t>
      </w:r>
    </w:p>
    <w:p w14:paraId="7C8CDAE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своєчасно повідомляти вчителів та вихователів про можливість відсутності або хвороби дитини;</w:t>
      </w:r>
    </w:p>
    <w:p w14:paraId="42B6E3F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сприяти виконанню дитиною освітньої програми та досягненню дитиною передбачених нею результатів навчання;</w:t>
      </w:r>
    </w:p>
    <w:p w14:paraId="7D54C4A9"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поважати гідність, права, свободи і законні інтереси дитини та інших учасників освітнього процесу;</w:t>
      </w:r>
    </w:p>
    <w:p w14:paraId="3809753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дбати про фізичне і психічне здоров’я дитини, сприяти розвитку її здібностей, формувати навички здорового способу життя;</w:t>
      </w:r>
    </w:p>
    <w:p w14:paraId="5DE38A16"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7D35618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3EB7BB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формувати у дітей усвідомлення необхідності додержуватися </w:t>
      </w:r>
      <w:hyperlink r:id="rId7" w:history="1">
        <w:r w:rsidRPr="00550F94">
          <w:rPr>
            <w:rStyle w:val="a4"/>
            <w:color w:val="000000"/>
            <w:u w:val="none"/>
          </w:rPr>
          <w:t>Конституції</w:t>
        </w:r>
      </w:hyperlink>
      <w:r>
        <w:rPr>
          <w:color w:val="000000"/>
        </w:rPr>
        <w:t> та законів України, захищати суверенітет і територіальну цілісність України;</w:t>
      </w:r>
    </w:p>
    <w:p w14:paraId="7BF514A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0427602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75A1A00C" w14:textId="6907AD5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3.35. У разі невиконання батьками та особами, які їх замінюють, обов’язків, передбачених законодавством, </w:t>
      </w:r>
      <w:r w:rsidR="00550F94">
        <w:rPr>
          <w:color w:val="000000"/>
        </w:rPr>
        <w:t xml:space="preserve">Гімназія </w:t>
      </w:r>
      <w:r>
        <w:rPr>
          <w:color w:val="000000"/>
        </w:rPr>
        <w:t>може порушувати в установленому порядку клопотання про відповідальність таких осіб, у тому числі позбавлення їх батьківських прав.</w:t>
      </w:r>
    </w:p>
    <w:p w14:paraId="5485D64F" w14:textId="56BB4B1F" w:rsidR="007D0E5B" w:rsidRDefault="00550F94" w:rsidP="007D0E5B">
      <w:pPr>
        <w:pStyle w:val="a3"/>
        <w:shd w:val="clear" w:color="auto" w:fill="FFFFFF"/>
        <w:spacing w:before="0" w:beforeAutospacing="0" w:after="0" w:afterAutospacing="0" w:line="0" w:lineRule="atLeast"/>
        <w:ind w:firstLine="567"/>
        <w:jc w:val="both"/>
      </w:pPr>
      <w:r>
        <w:rPr>
          <w:color w:val="000000"/>
        </w:rPr>
        <w:t xml:space="preserve">Гімназія </w:t>
      </w:r>
      <w:r w:rsidR="007D0E5B">
        <w:rPr>
          <w:color w:val="000000"/>
        </w:rPr>
        <w:t>надає батькам здобувачів освіти допомогу у виконанні ними своїх обов’язків. </w:t>
      </w:r>
      <w:r>
        <w:rPr>
          <w:color w:val="000000"/>
        </w:rPr>
        <w:t xml:space="preserve">Гімназія </w:t>
      </w:r>
      <w:r w:rsidR="007D0E5B">
        <w:rPr>
          <w:color w:val="000000"/>
        </w:rPr>
        <w:t>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2D7B688C" w14:textId="5DC6DC36"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3.36. Інші права та обов’язки батьків здобувачів освіти можуть встановлюватися законодавством, установчими документами </w:t>
      </w:r>
      <w:r w:rsidR="00550F94">
        <w:rPr>
          <w:color w:val="000000"/>
        </w:rPr>
        <w:t>Гімназії</w:t>
      </w:r>
      <w:r>
        <w:rPr>
          <w:color w:val="000000"/>
        </w:rPr>
        <w:t>.</w:t>
      </w:r>
    </w:p>
    <w:p w14:paraId="72668026" w14:textId="246A7388"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3.37. Педагогічні працівники, які систематично порушують Статут, Правила внутрішнього розпорядку </w:t>
      </w:r>
      <w:r w:rsidR="00550F94">
        <w:rPr>
          <w:color w:val="000000"/>
        </w:rPr>
        <w:t>Гімназії</w:t>
      </w:r>
      <w:r>
        <w:rPr>
          <w:color w:val="000000"/>
        </w:rPr>
        <w:t>,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614F21F8" w14:textId="5A97DF6B"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3.38. Права і обов’язки інших працівників та допоміжного персоналу регулюються трудовим законодавством, Статутом та Правилами внутрішнього розпорядку </w:t>
      </w:r>
      <w:r w:rsidR="00550F94">
        <w:rPr>
          <w:color w:val="000000"/>
        </w:rPr>
        <w:t>Гімназії</w:t>
      </w:r>
      <w:r>
        <w:rPr>
          <w:color w:val="000000"/>
        </w:rPr>
        <w:t>.</w:t>
      </w:r>
    </w:p>
    <w:p w14:paraId="33D72426" w14:textId="77777777" w:rsidR="007D0E5B" w:rsidRDefault="007D0E5B" w:rsidP="007D0E5B">
      <w:pPr>
        <w:pStyle w:val="a3"/>
        <w:shd w:val="clear" w:color="auto" w:fill="FFFFFF"/>
        <w:tabs>
          <w:tab w:val="left" w:pos="360"/>
        </w:tabs>
        <w:spacing w:before="0" w:beforeAutospacing="0" w:after="0" w:afterAutospacing="0" w:line="0" w:lineRule="atLeast"/>
        <w:ind w:firstLine="567"/>
        <w:jc w:val="both"/>
      </w:pPr>
      <w:r>
        <w:rPr>
          <w:color w:val="000000"/>
        </w:rPr>
        <w:t>3.39. Представники громадськості мають право:</w:t>
      </w:r>
    </w:p>
    <w:p w14:paraId="5F92A5B6" w14:textId="3B43E222"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обирати і бути обраними до органів громадського самоврядування в </w:t>
      </w:r>
      <w:r w:rsidR="00550F94">
        <w:rPr>
          <w:color w:val="000000"/>
        </w:rPr>
        <w:t>Гімназії</w:t>
      </w:r>
      <w:r>
        <w:rPr>
          <w:color w:val="000000"/>
        </w:rPr>
        <w:t>;</w:t>
      </w:r>
    </w:p>
    <w:p w14:paraId="17EC2424" w14:textId="0CF24381" w:rsidR="007D0E5B" w:rsidRDefault="007D0E5B" w:rsidP="007D0E5B">
      <w:pPr>
        <w:pStyle w:val="a3"/>
        <w:shd w:val="clear" w:color="auto" w:fill="FFFFFF"/>
        <w:spacing w:before="0" w:beforeAutospacing="0" w:after="0" w:afterAutospacing="0" w:line="0" w:lineRule="atLeast"/>
        <w:ind w:firstLine="567"/>
        <w:jc w:val="both"/>
      </w:pPr>
      <w:r>
        <w:rPr>
          <w:color w:val="000000"/>
        </w:rPr>
        <w:t>- керувати учнівськими об</w:t>
      </w:r>
      <w:r w:rsidR="00550F94">
        <w:rPr>
          <w:color w:val="000000"/>
        </w:rPr>
        <w:t>’</w:t>
      </w:r>
      <w:r>
        <w:rPr>
          <w:color w:val="000000"/>
        </w:rPr>
        <w:t>єднаннями за інтересами і гуртками, секціями;</w:t>
      </w:r>
    </w:p>
    <w:p w14:paraId="59333791" w14:textId="5B89898E"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сприяти покращенню матеріально-технічної бази, фінансовому забезпеченню </w:t>
      </w:r>
      <w:r w:rsidR="00550F94">
        <w:rPr>
          <w:color w:val="000000"/>
        </w:rPr>
        <w:t>Гімназії</w:t>
      </w:r>
      <w:r>
        <w:rPr>
          <w:color w:val="000000"/>
        </w:rPr>
        <w:t>;</w:t>
      </w:r>
    </w:p>
    <w:p w14:paraId="1CE7A240"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проводити консультації для педагогічних працівників;</w:t>
      </w:r>
    </w:p>
    <w:p w14:paraId="7D482C4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брати участь в організації освітнього процесу;</w:t>
      </w:r>
    </w:p>
    <w:p w14:paraId="54D8182E"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можуть бути визначені інші права, що не суперечать законодавству України.</w:t>
      </w:r>
    </w:p>
    <w:p w14:paraId="01247BF3" w14:textId="52D09C34" w:rsidR="007D0E5B" w:rsidRDefault="007D0E5B" w:rsidP="007D0E5B">
      <w:pPr>
        <w:pStyle w:val="a3"/>
        <w:shd w:val="clear" w:color="auto" w:fill="FFFFFF"/>
        <w:tabs>
          <w:tab w:val="left" w:pos="360"/>
        </w:tabs>
        <w:spacing w:before="0" w:beforeAutospacing="0" w:after="0" w:afterAutospacing="0" w:line="0" w:lineRule="atLeast"/>
        <w:ind w:firstLine="567"/>
        <w:jc w:val="both"/>
      </w:pPr>
      <w:r>
        <w:rPr>
          <w:color w:val="000000"/>
        </w:rPr>
        <w:t>3.40.</w:t>
      </w:r>
      <w:r>
        <w:rPr>
          <w:b/>
          <w:bCs/>
          <w:color w:val="000000"/>
        </w:rPr>
        <w:t> </w:t>
      </w:r>
      <w:r>
        <w:rPr>
          <w:color w:val="000000"/>
        </w:rPr>
        <w:t>Представники громадськості зобов</w:t>
      </w:r>
      <w:r w:rsidR="00550F94">
        <w:rPr>
          <w:color w:val="000000"/>
        </w:rPr>
        <w:t>’</w:t>
      </w:r>
      <w:r>
        <w:rPr>
          <w:color w:val="000000"/>
        </w:rPr>
        <w:t xml:space="preserve">язані дотримуватися Статуту </w:t>
      </w:r>
      <w:r w:rsidR="00550F94">
        <w:rPr>
          <w:color w:val="000000"/>
        </w:rPr>
        <w:t>Гімназії</w:t>
      </w:r>
      <w:r>
        <w:rPr>
          <w:color w:val="000000"/>
        </w:rPr>
        <w:t xml:space="preserve">, виконувати накази та розпорядження директора </w:t>
      </w:r>
      <w:r w:rsidR="00550F94">
        <w:rPr>
          <w:color w:val="000000"/>
        </w:rPr>
        <w:t>Гімназії</w:t>
      </w:r>
      <w:r>
        <w:rPr>
          <w:color w:val="000000"/>
        </w:rPr>
        <w:t>,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14:paraId="6FB3C795" w14:textId="77777777" w:rsidR="007D0E5B" w:rsidRDefault="007D0E5B" w:rsidP="007D0E5B">
      <w:pPr>
        <w:pStyle w:val="a3"/>
        <w:shd w:val="clear" w:color="auto" w:fill="FFFFFF"/>
        <w:tabs>
          <w:tab w:val="left" w:pos="360"/>
        </w:tabs>
        <w:spacing w:before="0" w:beforeAutospacing="0" w:after="0" w:afterAutospacing="0" w:line="0" w:lineRule="atLeast"/>
        <w:ind w:firstLine="851"/>
        <w:jc w:val="both"/>
      </w:pPr>
      <w:r>
        <w:lastRenderedPageBreak/>
        <w:t> </w:t>
      </w:r>
    </w:p>
    <w:p w14:paraId="5EFC82B5" w14:textId="6A422DE0"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 xml:space="preserve">IV. УПРАВЛІННЯ </w:t>
      </w:r>
      <w:r w:rsidR="00550F94">
        <w:rPr>
          <w:b/>
          <w:bCs/>
          <w:color w:val="000000"/>
        </w:rPr>
        <w:t>ГІМНАЗІЄЮ</w:t>
      </w:r>
    </w:p>
    <w:p w14:paraId="182F4E92" w14:textId="77777777" w:rsidR="007D0E5B" w:rsidRDefault="007D0E5B" w:rsidP="007D0E5B">
      <w:pPr>
        <w:pStyle w:val="a3"/>
        <w:tabs>
          <w:tab w:val="left" w:pos="0"/>
          <w:tab w:val="left" w:pos="709"/>
          <w:tab w:val="left" w:pos="1276"/>
        </w:tabs>
        <w:spacing w:before="0" w:beforeAutospacing="0" w:after="0" w:afterAutospacing="0" w:line="0" w:lineRule="atLeast"/>
        <w:ind w:firstLine="851"/>
        <w:jc w:val="both"/>
      </w:pPr>
      <w:r>
        <w:t> </w:t>
      </w:r>
    </w:p>
    <w:p w14:paraId="69E5F155" w14:textId="30FAB049" w:rsidR="007D0E5B" w:rsidRDefault="007D0E5B" w:rsidP="007D0E5B">
      <w:pPr>
        <w:pStyle w:val="a3"/>
        <w:tabs>
          <w:tab w:val="left" w:pos="0"/>
          <w:tab w:val="left" w:pos="709"/>
          <w:tab w:val="left" w:pos="1276"/>
        </w:tabs>
        <w:spacing w:before="0" w:beforeAutospacing="0" w:after="0" w:afterAutospacing="0" w:line="0" w:lineRule="atLeast"/>
        <w:ind w:firstLine="567"/>
        <w:jc w:val="both"/>
      </w:pPr>
      <w:r>
        <w:rPr>
          <w:color w:val="000000"/>
        </w:rPr>
        <w:t>4.1.</w:t>
      </w:r>
      <w:r>
        <w:rPr>
          <w:b/>
          <w:bCs/>
          <w:color w:val="000000"/>
        </w:rPr>
        <w:t> </w:t>
      </w:r>
      <w:r>
        <w:rPr>
          <w:color w:val="000000"/>
        </w:rPr>
        <w:t xml:space="preserve">Управління </w:t>
      </w:r>
      <w:r w:rsidR="000C4C55">
        <w:rPr>
          <w:color w:val="000000"/>
        </w:rPr>
        <w:t>Гімназією</w:t>
      </w:r>
      <w:r>
        <w:rPr>
          <w:color w:val="000000"/>
        </w:rPr>
        <w:t> здійснюється його Засновником – Макарівською селищною радою та уповноваженим ним органом – Відділом освіти,</w:t>
      </w:r>
      <w:r w:rsidR="000C4C55">
        <w:rPr>
          <w:color w:val="000000"/>
        </w:rPr>
        <w:t xml:space="preserve"> </w:t>
      </w:r>
      <w:r>
        <w:rPr>
          <w:color w:val="000000"/>
        </w:rPr>
        <w:t>молоді, фізичної культури і спорту Макарівської селищної ради.</w:t>
      </w:r>
    </w:p>
    <w:p w14:paraId="35682FDB" w14:textId="2A109A6E"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Pr>
          <w:b/>
          <w:bCs/>
          <w:color w:val="000000"/>
        </w:rPr>
        <w:t> </w:t>
      </w:r>
      <w:r>
        <w:rPr>
          <w:color w:val="000000"/>
        </w:rPr>
        <w:t xml:space="preserve">Права і обов’язки Засновника та Відділу  освіти, молоді, фізичної культури і спорту Макарівської селищної ради щодо управління </w:t>
      </w:r>
      <w:r w:rsidR="000C4C55">
        <w:rPr>
          <w:color w:val="000000"/>
        </w:rPr>
        <w:t>Гімназією</w:t>
      </w:r>
      <w:r>
        <w:rPr>
          <w:color w:val="000000"/>
        </w:rPr>
        <w:t> визначаються Законом України «Про освіту» та іншими законами України, цим Статутом.</w:t>
      </w:r>
    </w:p>
    <w:p w14:paraId="2DCE72A2" w14:textId="2FDDBAB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4.3. Засновник затверджує установчі документи закладу, їх нову редакцію та зміни до них</w:t>
      </w:r>
      <w:r w:rsidR="000C4C55">
        <w:rPr>
          <w:color w:val="000000"/>
        </w:rPr>
        <w:t>.</w:t>
      </w:r>
    </w:p>
    <w:p w14:paraId="677E6DBB" w14:textId="77777777" w:rsidR="000C4C55" w:rsidRPr="000C4C55" w:rsidRDefault="000C4C55" w:rsidP="000C4C55">
      <w:pPr>
        <w:suppressAutoHyphens/>
        <w:spacing w:after="0" w:line="240" w:lineRule="auto"/>
        <w:ind w:firstLine="708"/>
        <w:jc w:val="both"/>
        <w:rPr>
          <w:rFonts w:ascii="Times New Roman" w:eastAsia="Times New Roman" w:hAnsi="Times New Roman" w:cs="Times New Roman"/>
          <w:color w:val="000000"/>
          <w:sz w:val="24"/>
          <w:szCs w:val="28"/>
          <w:lang w:eastAsia="uk-UA"/>
        </w:rPr>
      </w:pPr>
      <w:r w:rsidRPr="000C4C55">
        <w:rPr>
          <w:rFonts w:ascii="Times New Roman" w:eastAsia="Times New Roman" w:hAnsi="Times New Roman" w:cs="Times New Roman"/>
          <w:color w:val="000000"/>
          <w:sz w:val="24"/>
          <w:szCs w:val="28"/>
          <w:lang w:eastAsia="uk-UA"/>
        </w:rPr>
        <w:t>4.4. Засновник або уповноважений ним орган:</w:t>
      </w:r>
    </w:p>
    <w:p w14:paraId="64106F1D" w14:textId="25DAFB44"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здійснює контроль за фінансово-господарською діяльністю </w:t>
      </w:r>
      <w:r w:rsidR="000C4C55">
        <w:rPr>
          <w:color w:val="000000"/>
        </w:rPr>
        <w:t>Гімназії</w:t>
      </w:r>
      <w:r>
        <w:rPr>
          <w:color w:val="000000"/>
        </w:rPr>
        <w:t>;</w:t>
      </w:r>
    </w:p>
    <w:p w14:paraId="6583A990" w14:textId="1BDBB744"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укладає строковий трудовий договір (контракт) з керівником </w:t>
      </w:r>
      <w:bookmarkStart w:id="5" w:name="_Hlk231895001"/>
      <w:r w:rsidR="000C4C55">
        <w:rPr>
          <w:color w:val="000000"/>
        </w:rPr>
        <w:t>Гімназії</w:t>
      </w:r>
      <w:bookmarkEnd w:id="5"/>
      <w:r>
        <w:rPr>
          <w:color w:val="000000"/>
        </w:rPr>
        <w:t>, призначеним у порядку, встановленому законодавством та установчими документами закладу освіти;</w:t>
      </w:r>
    </w:p>
    <w:p w14:paraId="070CE716" w14:textId="3D5DA96C"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розриває строковий трудовий договір (контракт) з керівником </w:t>
      </w:r>
      <w:r w:rsidR="000C4C55">
        <w:rPr>
          <w:color w:val="000000"/>
        </w:rPr>
        <w:t xml:space="preserve">Гімназії </w:t>
      </w:r>
      <w:r>
        <w:rPr>
          <w:color w:val="000000"/>
        </w:rPr>
        <w:t>освіти з підстав та у порядку, визначених законодавством та установчими документами закладу освіти;</w:t>
      </w:r>
    </w:p>
    <w:p w14:paraId="1509EE71" w14:textId="574AFD4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здійснює контроль за дотриманням установчих документів </w:t>
      </w:r>
      <w:r w:rsidR="000C4C55">
        <w:rPr>
          <w:color w:val="000000"/>
        </w:rPr>
        <w:t xml:space="preserve">Гімназії </w:t>
      </w:r>
      <w:r>
        <w:rPr>
          <w:color w:val="000000"/>
        </w:rPr>
        <w:t>освіти;</w:t>
      </w:r>
    </w:p>
    <w:p w14:paraId="390D2869"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реалізує інші права, передбачені законодавством.</w:t>
      </w:r>
    </w:p>
    <w:p w14:paraId="48D4294C" w14:textId="1C0A0251"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w:t>
      </w:r>
      <w:r w:rsidR="000C4C55">
        <w:rPr>
          <w:color w:val="000000"/>
        </w:rPr>
        <w:t>5</w:t>
      </w:r>
      <w:r>
        <w:rPr>
          <w:color w:val="000000"/>
        </w:rPr>
        <w:t>. Відділ освіти, молоді, фізичної культури і спорту Макарівської селищної ради :</w:t>
      </w:r>
    </w:p>
    <w:p w14:paraId="0E412AB2" w14:textId="205BD38B" w:rsidR="007D0E5B" w:rsidRDefault="007D0E5B" w:rsidP="007D0E5B">
      <w:pPr>
        <w:pStyle w:val="a3"/>
        <w:tabs>
          <w:tab w:val="left" w:pos="851"/>
          <w:tab w:val="left" w:pos="1418"/>
          <w:tab w:val="left" w:pos="1701"/>
        </w:tabs>
        <w:spacing w:before="0" w:beforeAutospacing="0" w:after="0" w:afterAutospacing="0" w:line="0" w:lineRule="atLeast"/>
        <w:ind w:firstLine="567"/>
        <w:jc w:val="both"/>
      </w:pPr>
      <w:r>
        <w:rPr>
          <w:color w:val="000000"/>
        </w:rPr>
        <w:t xml:space="preserve">- здійснює координацію діяльності </w:t>
      </w:r>
      <w:r w:rsidR="000C4C55">
        <w:rPr>
          <w:color w:val="000000"/>
        </w:rPr>
        <w:t>Гімназії</w:t>
      </w:r>
      <w:r>
        <w:rPr>
          <w:color w:val="000000"/>
        </w:rPr>
        <w:t>;</w:t>
      </w:r>
    </w:p>
    <w:p w14:paraId="750F9938" w14:textId="7AF2275B" w:rsidR="007D0E5B" w:rsidRDefault="007D0E5B" w:rsidP="007D0E5B">
      <w:pPr>
        <w:pStyle w:val="a3"/>
        <w:tabs>
          <w:tab w:val="left" w:pos="1418"/>
        </w:tabs>
        <w:spacing w:before="0" w:beforeAutospacing="0" w:after="0" w:afterAutospacing="0" w:line="0" w:lineRule="atLeast"/>
        <w:ind w:firstLine="567"/>
        <w:jc w:val="both"/>
      </w:pPr>
      <w:r>
        <w:rPr>
          <w:color w:val="000000"/>
        </w:rPr>
        <w:t xml:space="preserve">- здійснює інші повноважень щодо управління </w:t>
      </w:r>
      <w:r w:rsidR="000C4C55">
        <w:rPr>
          <w:color w:val="000000"/>
        </w:rPr>
        <w:t>Гімназією</w:t>
      </w:r>
      <w:r>
        <w:rPr>
          <w:color w:val="000000"/>
        </w:rPr>
        <w:t xml:space="preserve"> відповідно до чинного законодавства України та рішень Засновника.</w:t>
      </w:r>
    </w:p>
    <w:p w14:paraId="72760023" w14:textId="1CDBB704"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w:t>
      </w:r>
      <w:r w:rsidR="000C4C55">
        <w:rPr>
          <w:color w:val="000000"/>
        </w:rPr>
        <w:t>6</w:t>
      </w:r>
      <w:r>
        <w:rPr>
          <w:color w:val="000000"/>
        </w:rPr>
        <w:t xml:space="preserve">. Засновник або уповноважений ним орган може делегувати окремі свої повноваження наглядовій (піклувальній) раді </w:t>
      </w:r>
      <w:r w:rsidR="000C4C55">
        <w:rPr>
          <w:color w:val="000000"/>
        </w:rPr>
        <w:t>Гімназії</w:t>
      </w:r>
      <w:r>
        <w:rPr>
          <w:color w:val="000000"/>
        </w:rPr>
        <w:t>.</w:t>
      </w:r>
    </w:p>
    <w:p w14:paraId="33F0363A" w14:textId="6D7A58C4" w:rsidR="007D0E5B" w:rsidRDefault="007D0E5B" w:rsidP="007D0E5B">
      <w:pPr>
        <w:pStyle w:val="a3"/>
        <w:shd w:val="clear" w:color="auto" w:fill="FFFFFF"/>
        <w:spacing w:before="0" w:beforeAutospacing="0" w:after="0" w:afterAutospacing="0" w:line="0" w:lineRule="atLeast"/>
        <w:ind w:firstLine="567"/>
        <w:jc w:val="both"/>
      </w:pPr>
      <w:r>
        <w:rPr>
          <w:color w:val="000000"/>
        </w:rPr>
        <w:t>4.</w:t>
      </w:r>
      <w:r w:rsidR="000C4C55">
        <w:rPr>
          <w:color w:val="000000"/>
        </w:rPr>
        <w:t>7</w:t>
      </w:r>
      <w:r>
        <w:rPr>
          <w:color w:val="000000"/>
        </w:rPr>
        <w:t xml:space="preserve">. Безпосереднє керівництво </w:t>
      </w:r>
      <w:r w:rsidR="000C4C55">
        <w:rPr>
          <w:color w:val="000000"/>
        </w:rPr>
        <w:t xml:space="preserve">Гімназією </w:t>
      </w:r>
      <w:r>
        <w:rPr>
          <w:color w:val="000000"/>
        </w:rPr>
        <w:t xml:space="preserve">здійснює </w:t>
      </w:r>
      <w:r w:rsidR="000C4C55">
        <w:rPr>
          <w:color w:val="000000"/>
        </w:rPr>
        <w:t>її</w:t>
      </w:r>
      <w:r>
        <w:rPr>
          <w:color w:val="000000"/>
        </w:rPr>
        <w:t xml:space="preserve"> директор</w:t>
      </w:r>
      <w:r w:rsidR="000C4C55">
        <w:rPr>
          <w:color w:val="000000"/>
        </w:rPr>
        <w:t>,</w:t>
      </w:r>
      <w:r>
        <w:rPr>
          <w:color w:val="000000"/>
        </w:rPr>
        <w:t xml:space="preserve"> повноваження якого визначаються законом, </w:t>
      </w:r>
      <w:r w:rsidR="000C4C55">
        <w:rPr>
          <w:color w:val="000000"/>
        </w:rPr>
        <w:t>С</w:t>
      </w:r>
      <w:r>
        <w:rPr>
          <w:color w:val="000000"/>
        </w:rPr>
        <w:t xml:space="preserve">татутом та трудовим договором (контрактом). Директором </w:t>
      </w:r>
      <w:r w:rsidR="000C4C55">
        <w:rPr>
          <w:color w:val="000000"/>
        </w:rPr>
        <w:t xml:space="preserve">Гімназії </w:t>
      </w:r>
      <w:r>
        <w:rPr>
          <w:color w:val="000000"/>
        </w:rPr>
        <w:t xml:space="preserve">може бути </w:t>
      </w:r>
      <w:r>
        <w:rPr>
          <w:color w:val="000000"/>
          <w:shd w:val="clear" w:color="auto" w:fill="FFFFFF"/>
        </w:rPr>
        <w:t>громадянином України, який має повну вищу освіту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14:paraId="215D1E1F" w14:textId="2C6065B6"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Додаткові кваліфікаційні вимоги до керівника та порядок його обрання (призначення) визначаються спеціальними законами, установчими документами </w:t>
      </w:r>
      <w:r w:rsidR="000C4C55">
        <w:rPr>
          <w:color w:val="000000"/>
        </w:rPr>
        <w:t xml:space="preserve">Гімназії </w:t>
      </w:r>
      <w:r>
        <w:rPr>
          <w:color w:val="000000"/>
        </w:rPr>
        <w:t>та рішеннями Засновника.</w:t>
      </w:r>
    </w:p>
    <w:p w14:paraId="0C5956F1" w14:textId="6279DAEF" w:rsidR="007D0E5B" w:rsidRDefault="007D0E5B" w:rsidP="007D0E5B">
      <w:pPr>
        <w:pStyle w:val="a3"/>
        <w:spacing w:before="0" w:beforeAutospacing="0" w:after="0" w:afterAutospacing="0" w:line="0" w:lineRule="atLeast"/>
        <w:ind w:firstLine="567"/>
        <w:jc w:val="both"/>
      </w:pPr>
      <w:r>
        <w:rPr>
          <w:color w:val="000000"/>
        </w:rPr>
        <w:t xml:space="preserve">Директор </w:t>
      </w:r>
      <w:r w:rsidR="000C4C55">
        <w:rPr>
          <w:color w:val="000000"/>
        </w:rPr>
        <w:t xml:space="preserve">Гімназії </w:t>
      </w:r>
      <w:r>
        <w:rPr>
          <w:color w:val="000000"/>
        </w:rPr>
        <w:t>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вперше</w:t>
      </w:r>
      <w:r w:rsidR="000C4C55">
        <w:rPr>
          <w:color w:val="000000"/>
        </w:rPr>
        <w:t>)</w:t>
      </w:r>
      <w:r>
        <w:rPr>
          <w:color w:val="000000"/>
        </w:rPr>
        <w:t>.</w:t>
      </w:r>
    </w:p>
    <w:p w14:paraId="5A69208F" w14:textId="25BEF42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Конкурсний відбір проводиться відповідно до Порядку, затвердженому </w:t>
      </w:r>
      <w:r w:rsidR="000C4C55">
        <w:rPr>
          <w:color w:val="000000"/>
        </w:rPr>
        <w:t>у</w:t>
      </w:r>
      <w:r>
        <w:rPr>
          <w:color w:val="000000"/>
        </w:rPr>
        <w:t>повноваженим органом управління.</w:t>
      </w:r>
    </w:p>
    <w:p w14:paraId="0E12F2F5" w14:textId="5F91DE92" w:rsidR="007D0E5B" w:rsidRDefault="007D0E5B" w:rsidP="007D0E5B">
      <w:pPr>
        <w:pStyle w:val="a3"/>
        <w:spacing w:before="0" w:beforeAutospacing="0" w:after="0" w:afterAutospacing="0" w:line="0" w:lineRule="atLeast"/>
        <w:ind w:firstLine="567"/>
        <w:jc w:val="both"/>
      </w:pPr>
      <w:r>
        <w:rPr>
          <w:color w:val="000000"/>
        </w:rPr>
        <w:t>Одна і та сама особа не може бути директором більше ніж два строки підряд (до першого строку включається дворічний строк перебування на посаді директора,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w:t>
      </w:r>
      <w:r w:rsidR="000C4C55">
        <w:rPr>
          <w:color w:val="000000"/>
        </w:rPr>
        <w:t xml:space="preserve"> загальної середньої освіти </w:t>
      </w:r>
      <w:r>
        <w:rPr>
          <w:color w:val="000000"/>
        </w:rPr>
        <w:t xml:space="preserve">або продовжити роботу в </w:t>
      </w:r>
      <w:r w:rsidR="000C4C55">
        <w:rPr>
          <w:color w:val="000000"/>
        </w:rPr>
        <w:t xml:space="preserve">Гімназії </w:t>
      </w:r>
      <w:r>
        <w:rPr>
          <w:color w:val="000000"/>
        </w:rPr>
        <w:t>на іншій посаді.</w:t>
      </w:r>
    </w:p>
    <w:p w14:paraId="07FF4ECA" w14:textId="3D571B3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Заступник директора, педагогічні та інші працівники </w:t>
      </w:r>
      <w:r w:rsidR="000C4C55">
        <w:rPr>
          <w:color w:val="000000"/>
        </w:rPr>
        <w:t xml:space="preserve">Гімназії </w:t>
      </w:r>
      <w:r>
        <w:rPr>
          <w:color w:val="000000"/>
        </w:rPr>
        <w:t xml:space="preserve">призначаються на посади та звільняються з посад директором </w:t>
      </w:r>
      <w:r w:rsidR="000C4C55">
        <w:rPr>
          <w:color w:val="000000"/>
        </w:rPr>
        <w:t>Гімназії</w:t>
      </w:r>
      <w:r>
        <w:rPr>
          <w:color w:val="000000"/>
        </w:rPr>
        <w:t xml:space="preserve">. Директор </w:t>
      </w:r>
      <w:r w:rsidR="000C4C55">
        <w:rPr>
          <w:color w:val="000000"/>
        </w:rPr>
        <w:t xml:space="preserve">Гімназії </w:t>
      </w:r>
      <w:r>
        <w:rPr>
          <w:color w:val="000000"/>
        </w:rPr>
        <w:t>має право оголосити конкурс на вакантну посаду.</w:t>
      </w:r>
    </w:p>
    <w:p w14:paraId="687E4E2F" w14:textId="2AC0EE71"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w:t>
      </w:r>
      <w:r w:rsidR="000C4C55">
        <w:rPr>
          <w:color w:val="000000"/>
        </w:rPr>
        <w:t>8</w:t>
      </w:r>
      <w:r>
        <w:rPr>
          <w:color w:val="000000"/>
        </w:rPr>
        <w:t xml:space="preserve">. Директор несе відповідальність за освітню, фінансово-господарську та іншу діяльність </w:t>
      </w:r>
      <w:r w:rsidR="000C4C55">
        <w:rPr>
          <w:color w:val="000000"/>
        </w:rPr>
        <w:t>Гімназії</w:t>
      </w:r>
      <w:r>
        <w:rPr>
          <w:color w:val="000000"/>
        </w:rPr>
        <w:t>.</w:t>
      </w:r>
    </w:p>
    <w:p w14:paraId="508A40C2"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62E32A97" w14:textId="11BB3E7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w:t>
      </w:r>
      <w:r w:rsidR="000C4C55">
        <w:rPr>
          <w:color w:val="000000"/>
        </w:rPr>
        <w:t>9</w:t>
      </w:r>
      <w:r>
        <w:rPr>
          <w:color w:val="000000"/>
        </w:rPr>
        <w:t xml:space="preserve">. Директор </w:t>
      </w:r>
      <w:r w:rsidR="000C4C55">
        <w:rPr>
          <w:color w:val="000000"/>
        </w:rPr>
        <w:t xml:space="preserve">Гімназії </w:t>
      </w:r>
      <w:r>
        <w:rPr>
          <w:color w:val="000000"/>
        </w:rPr>
        <w:t>в межах наданих йому повноважень:</w:t>
      </w:r>
    </w:p>
    <w:p w14:paraId="3FE5D413" w14:textId="7A69B5E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lastRenderedPageBreak/>
        <w:t xml:space="preserve">- організовує діяльність </w:t>
      </w:r>
      <w:r w:rsidR="000C4C55">
        <w:rPr>
          <w:color w:val="000000"/>
        </w:rPr>
        <w:t>Гімназії</w:t>
      </w:r>
      <w:r>
        <w:rPr>
          <w:color w:val="000000"/>
        </w:rPr>
        <w:t>;</w:t>
      </w:r>
    </w:p>
    <w:p w14:paraId="6F05A1FC"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може вирішувати питання фінансово-господарської діяльності закладу освіти;</w:t>
      </w:r>
    </w:p>
    <w:p w14:paraId="46242C85"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призначає на посаду та звільняє з посади працівників, визначає їх функціональні обов’язки;</w:t>
      </w:r>
    </w:p>
    <w:p w14:paraId="74CCBA69"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забезпечує організацію освітнього процесу та здійснення контролю за виконанням освітніх програм;</w:t>
      </w:r>
    </w:p>
    <w:p w14:paraId="6D185503"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забезпечує функціонування внутрішньої системи забезпечення якості освіти;</w:t>
      </w:r>
    </w:p>
    <w:p w14:paraId="5982527E"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забезпечує умови для здійснення дієвого та відкритого громадського контролю за діяльністю закладу освіти;</w:t>
      </w:r>
    </w:p>
    <w:p w14:paraId="77A39618"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сприяє та створює умови для діяльності органів самоврядування закладу освіти;</w:t>
      </w:r>
    </w:p>
    <w:p w14:paraId="59C20D41"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сприяє здоровому способу життя здобувачів освіти та працівників закладу освіти;</w:t>
      </w:r>
    </w:p>
    <w:p w14:paraId="04835E3E" w14:textId="7818E51C"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забезпечує створення у </w:t>
      </w:r>
      <w:r w:rsidR="000C4C55">
        <w:rPr>
          <w:color w:val="000000"/>
        </w:rPr>
        <w:t xml:space="preserve">Гімназії </w:t>
      </w:r>
      <w:r>
        <w:rPr>
          <w:color w:val="000000"/>
        </w:rPr>
        <w:t>безпечного освітнього середовища, вільного від насильства та булінгу(цькування);</w:t>
      </w:r>
    </w:p>
    <w:p w14:paraId="3EC32C04" w14:textId="0204D26C"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сімей, дітей та молоді розробляє, затверджує та оприлюднює план заходів, спрямованих на запобігання та протидію булінгу у </w:t>
      </w:r>
      <w:r w:rsidR="000C4C55">
        <w:rPr>
          <w:color w:val="000000"/>
        </w:rPr>
        <w:t>Гімназії</w:t>
      </w:r>
      <w:r>
        <w:rPr>
          <w:color w:val="000000"/>
        </w:rPr>
        <w:t>;</w:t>
      </w:r>
    </w:p>
    <w:p w14:paraId="607C77D5"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розглядає заяви про випадки булінгу здобувачів освіти, їхніх батьків, законних представників, інших осіб та видає накази про проведення розслідування; скликає засідання комісії з розгляду випадків булінгу для прийняття рішення за результатами проведеного розслідування та вживає відповідних заходів реагування;</w:t>
      </w:r>
    </w:p>
    <w:p w14:paraId="220E132D"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w:t>
      </w:r>
    </w:p>
    <w:p w14:paraId="1102754D" w14:textId="134F7969"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повідомляє уповноваженим підрозділам органів Національної поліції України та службі у справах дітей про випадки булінгу у </w:t>
      </w:r>
      <w:r w:rsidR="000C4C55">
        <w:rPr>
          <w:color w:val="000000"/>
        </w:rPr>
        <w:t>Гімназії</w:t>
      </w:r>
      <w:r>
        <w:rPr>
          <w:color w:val="000000"/>
        </w:rPr>
        <w:t>;</w:t>
      </w:r>
    </w:p>
    <w:p w14:paraId="265AB72F"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здійснює інші повноваження, передбачені законом та установчими документами закладу освіти.</w:t>
      </w:r>
    </w:p>
    <w:p w14:paraId="01323FFF" w14:textId="2DEB64C7" w:rsidR="007D0E5B" w:rsidRDefault="007D0E5B" w:rsidP="007D0E5B">
      <w:pPr>
        <w:pStyle w:val="a3"/>
        <w:shd w:val="clear" w:color="auto" w:fill="FFFFFF"/>
        <w:spacing w:before="0" w:beforeAutospacing="0" w:after="0" w:afterAutospacing="0" w:line="0" w:lineRule="atLeast"/>
        <w:ind w:firstLine="567"/>
        <w:jc w:val="both"/>
      </w:pPr>
      <w:r>
        <w:rPr>
          <w:color w:val="000000"/>
        </w:rPr>
        <w:t>4.</w:t>
      </w:r>
      <w:r w:rsidR="000C4C55">
        <w:rPr>
          <w:color w:val="000000"/>
        </w:rPr>
        <w:t>10</w:t>
      </w:r>
      <w:r>
        <w:rPr>
          <w:color w:val="000000"/>
        </w:rPr>
        <w:t>. У </w:t>
      </w:r>
      <w:r w:rsidR="000C4C55">
        <w:rPr>
          <w:color w:val="000000"/>
        </w:rPr>
        <w:t xml:space="preserve">Гімназії </w:t>
      </w:r>
      <w:r>
        <w:rPr>
          <w:color w:val="000000"/>
        </w:rPr>
        <w:t xml:space="preserve">створюються та діють колегіальні органи управління. </w:t>
      </w:r>
    </w:p>
    <w:p w14:paraId="7FCDDCC5" w14:textId="7CE95B20"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Основним колегіальним органом управління </w:t>
      </w:r>
      <w:r w:rsidR="000C4C55">
        <w:rPr>
          <w:color w:val="000000"/>
        </w:rPr>
        <w:t xml:space="preserve">Гімназії </w:t>
      </w:r>
      <w:r>
        <w:rPr>
          <w:color w:val="000000"/>
        </w:rPr>
        <w:t>є педагогічна рада, яка створюється у випадках і порядку, передбачених спеціальними законами.</w:t>
      </w:r>
    </w:p>
    <w:p w14:paraId="179B682F" w14:textId="3FF3FEB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1</w:t>
      </w:r>
      <w:r>
        <w:rPr>
          <w:color w:val="000000"/>
        </w:rPr>
        <w:t xml:space="preserve">. Директор </w:t>
      </w:r>
      <w:r w:rsidR="000C4C55">
        <w:rPr>
          <w:color w:val="000000"/>
        </w:rPr>
        <w:t xml:space="preserve">Гімназії </w:t>
      </w:r>
      <w:r>
        <w:rPr>
          <w:color w:val="000000"/>
        </w:rPr>
        <w:t>є головою педагогічної ради.</w:t>
      </w:r>
    </w:p>
    <w:p w14:paraId="3FF88068" w14:textId="4F39ABD2"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2</w:t>
      </w:r>
      <w:r>
        <w:rPr>
          <w:color w:val="000000"/>
        </w:rPr>
        <w:t>. Засідання педагогічної ради проводяться за потреби, але не менш як чотири рази на рік.</w:t>
      </w:r>
    </w:p>
    <w:p w14:paraId="3B62EB80" w14:textId="6CB53B73"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3</w:t>
      </w:r>
      <w:r>
        <w:rPr>
          <w:color w:val="000000"/>
        </w:rPr>
        <w:t xml:space="preserve">. Педагогічна рада </w:t>
      </w:r>
      <w:r w:rsidR="000C4C55">
        <w:rPr>
          <w:color w:val="000000"/>
        </w:rPr>
        <w:t>Гімназії</w:t>
      </w:r>
      <w:r>
        <w:rPr>
          <w:color w:val="000000"/>
        </w:rPr>
        <w:t>:</w:t>
      </w:r>
    </w:p>
    <w:p w14:paraId="5CF15F8C" w14:textId="4357E4EA"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планує роботу </w:t>
      </w:r>
      <w:r w:rsidR="000C4C55">
        <w:rPr>
          <w:color w:val="000000"/>
        </w:rPr>
        <w:t>Гімназії</w:t>
      </w:r>
      <w:r>
        <w:rPr>
          <w:color w:val="000000"/>
        </w:rPr>
        <w:t>;</w:t>
      </w:r>
    </w:p>
    <w:p w14:paraId="32EB53B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схвалює освітні програми Ліцею та оцінює результативність їх виконання;</w:t>
      </w:r>
    </w:p>
    <w:p w14:paraId="08F7E68F"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2954A33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розглядає питання щодо вдосконалення і методичного забезпечення освітнього процесу;</w:t>
      </w:r>
    </w:p>
    <w:p w14:paraId="2F062F5A"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1B535648"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6721BFAD"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4C3408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lastRenderedPageBreak/>
        <w:t>- ухвалює рішення щодо відзначення, морального та матеріального заохочення учнів (вихованців), працівників Ліцею та інших учасників освітнього процесу;</w:t>
      </w:r>
    </w:p>
    <w:p w14:paraId="218FCF2B"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розглядає питання щодо відповідальності учнів, працівників Ліцею та інших учасників освітнього процесу за невиконання ними своїх обов’язків;</w:t>
      </w:r>
    </w:p>
    <w:p w14:paraId="250B60B7"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має право ініціювати проведення позапланового інституційного аудиту Ліцею та проведення громадської акредитації Ліцею;</w:t>
      </w:r>
    </w:p>
    <w:p w14:paraId="408A19E2" w14:textId="77777777" w:rsidR="007D0E5B" w:rsidRDefault="007D0E5B" w:rsidP="007D0E5B">
      <w:pPr>
        <w:pStyle w:val="a3"/>
        <w:shd w:val="clear" w:color="auto" w:fill="FFFFFF"/>
        <w:spacing w:before="0" w:beforeAutospacing="0" w:after="0" w:afterAutospacing="0" w:line="0" w:lineRule="atLeast"/>
        <w:ind w:firstLine="567"/>
        <w:jc w:val="both"/>
      </w:pPr>
      <w:r>
        <w:rPr>
          <w:color w:val="000000"/>
        </w:rPr>
        <w:t>- має право ініціювати проведення позапланового інституційного аудиту Ліцею та проведення громадської акредитації Ліцею;</w:t>
      </w:r>
    </w:p>
    <w:p w14:paraId="0D0FBEEF" w14:textId="70A666A1"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 розглядає інші питання, віднесені законом та/або статутом </w:t>
      </w:r>
      <w:r w:rsidR="000C4C55">
        <w:rPr>
          <w:color w:val="000000"/>
        </w:rPr>
        <w:t xml:space="preserve">Гімназії </w:t>
      </w:r>
      <w:r>
        <w:rPr>
          <w:color w:val="000000"/>
        </w:rPr>
        <w:t>до її повноважень.</w:t>
      </w:r>
    </w:p>
    <w:p w14:paraId="301C8368" w14:textId="531284AA" w:rsidR="007D0E5B" w:rsidRDefault="007D0E5B" w:rsidP="007D0E5B">
      <w:pPr>
        <w:pStyle w:val="a3"/>
        <w:shd w:val="clear" w:color="auto" w:fill="FFFFFF"/>
        <w:spacing w:before="0" w:beforeAutospacing="0" w:after="0" w:afterAutospacing="0" w:line="0" w:lineRule="atLeast"/>
        <w:ind w:firstLine="567"/>
        <w:jc w:val="both"/>
      </w:pPr>
      <w:r>
        <w:rPr>
          <w:color w:val="000000"/>
        </w:rPr>
        <w:t xml:space="preserve">Рішення педагогічної ради </w:t>
      </w:r>
      <w:r w:rsidR="000C4C55">
        <w:rPr>
          <w:color w:val="000000"/>
        </w:rPr>
        <w:t xml:space="preserve">Гімназії </w:t>
      </w:r>
      <w:r>
        <w:rPr>
          <w:color w:val="000000"/>
        </w:rPr>
        <w:t>вводяться в дію наказом директора.</w:t>
      </w:r>
    </w:p>
    <w:p w14:paraId="50EA098B" w14:textId="1C77104E"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4</w:t>
      </w:r>
      <w:r>
        <w:rPr>
          <w:color w:val="000000"/>
        </w:rPr>
        <w:t xml:space="preserve">. Вищим органом громадського самоврядування </w:t>
      </w:r>
      <w:r w:rsidR="000C4C55">
        <w:rPr>
          <w:color w:val="000000"/>
        </w:rPr>
        <w:t xml:space="preserve">Гімназії </w:t>
      </w:r>
      <w:r>
        <w:rPr>
          <w:color w:val="000000"/>
        </w:rPr>
        <w:t>є збори колективу, що скликаються не менше одного разу на рік.</w:t>
      </w:r>
    </w:p>
    <w:p w14:paraId="3D7CEE64"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Делегати загальних зборів з правом вирішального голосу обираються від таких трьох категорій:</w:t>
      </w:r>
    </w:p>
    <w:p w14:paraId="7CD24472" w14:textId="0809F5FD"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працівників </w:t>
      </w:r>
      <w:r w:rsidR="000C4C55">
        <w:rPr>
          <w:color w:val="000000"/>
        </w:rPr>
        <w:t xml:space="preserve">Гімназії </w:t>
      </w:r>
      <w:r>
        <w:rPr>
          <w:color w:val="000000"/>
        </w:rPr>
        <w:t>– зборами трудового колективу;</w:t>
      </w:r>
    </w:p>
    <w:p w14:paraId="2998CC9D" w14:textId="23647AE6"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 учнів </w:t>
      </w:r>
      <w:r w:rsidR="000C4C55">
        <w:rPr>
          <w:color w:val="000000"/>
        </w:rPr>
        <w:t xml:space="preserve">Гімназії </w:t>
      </w:r>
      <w:r>
        <w:rPr>
          <w:color w:val="000000"/>
        </w:rPr>
        <w:t>– класними зборами;</w:t>
      </w:r>
    </w:p>
    <w:p w14:paraId="65EE7EF8"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батьків, представників громадськості – класними батьківськими зборами.</w:t>
      </w:r>
    </w:p>
    <w:p w14:paraId="0989EB6E"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Кожна категорія обирає однакову кількість делегатів. Термін їх повноважень становить 1 рік. 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0B198DB1" w14:textId="59E22C0F"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5</w:t>
      </w:r>
      <w:r>
        <w:rPr>
          <w:color w:val="000000"/>
        </w:rPr>
        <w:t xml:space="preserve">. Право скликати збори мають голова Ради </w:t>
      </w:r>
      <w:r w:rsidR="000C4C55">
        <w:rPr>
          <w:color w:val="000000"/>
        </w:rPr>
        <w:t>Гімназії</w:t>
      </w:r>
      <w:r>
        <w:rPr>
          <w:color w:val="000000"/>
        </w:rPr>
        <w:t xml:space="preserve">, учасники зборів, якщо за це висловилось не менше третини їх загальної кількості, директор </w:t>
      </w:r>
      <w:r w:rsidR="000C4C55">
        <w:rPr>
          <w:color w:val="000000"/>
        </w:rPr>
        <w:t>Гімназії</w:t>
      </w:r>
      <w:r>
        <w:rPr>
          <w:color w:val="000000"/>
        </w:rPr>
        <w:t xml:space="preserve">, </w:t>
      </w:r>
      <w:r w:rsidR="000C4C55">
        <w:rPr>
          <w:color w:val="000000"/>
        </w:rPr>
        <w:t>З</w:t>
      </w:r>
      <w:r>
        <w:rPr>
          <w:color w:val="000000"/>
        </w:rPr>
        <w:t>асновник, уповноважений орган.</w:t>
      </w:r>
    </w:p>
    <w:p w14:paraId="6E5D71A6" w14:textId="12683ADF"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6</w:t>
      </w:r>
      <w:r>
        <w:rPr>
          <w:color w:val="000000"/>
        </w:rPr>
        <w:t>. Загальні збори:</w:t>
      </w:r>
    </w:p>
    <w:p w14:paraId="11DDEFE8" w14:textId="7A3F5BBC" w:rsidR="007D0E5B" w:rsidRDefault="007D0E5B" w:rsidP="007D0E5B">
      <w:pPr>
        <w:pStyle w:val="a3"/>
        <w:spacing w:before="0" w:beforeAutospacing="0" w:after="0" w:afterAutospacing="0" w:line="0" w:lineRule="atLeast"/>
        <w:ind w:firstLine="567"/>
        <w:jc w:val="both"/>
      </w:pPr>
      <w:r>
        <w:rPr>
          <w:color w:val="000000"/>
        </w:rPr>
        <w:t xml:space="preserve">- обирають Раду </w:t>
      </w:r>
      <w:r w:rsidR="000C4C55">
        <w:rPr>
          <w:color w:val="000000"/>
        </w:rPr>
        <w:t>Гімназії</w:t>
      </w:r>
      <w:r>
        <w:rPr>
          <w:color w:val="000000"/>
        </w:rPr>
        <w:t>, її голову, встановлюють термін їх повноважень;</w:t>
      </w:r>
    </w:p>
    <w:p w14:paraId="0A4961D7" w14:textId="13132D60" w:rsidR="007D0E5B" w:rsidRDefault="007D0E5B" w:rsidP="007D0E5B">
      <w:pPr>
        <w:pStyle w:val="a3"/>
        <w:spacing w:before="0" w:beforeAutospacing="0" w:after="0" w:afterAutospacing="0" w:line="0" w:lineRule="atLeast"/>
        <w:ind w:firstLine="567"/>
        <w:jc w:val="both"/>
      </w:pPr>
      <w:r>
        <w:rPr>
          <w:color w:val="000000"/>
        </w:rPr>
        <w:t xml:space="preserve">- заслуховують звіт директора і голови Ради </w:t>
      </w:r>
      <w:r w:rsidR="000C4C55">
        <w:rPr>
          <w:color w:val="000000"/>
        </w:rPr>
        <w:t>Гімназії</w:t>
      </w:r>
      <w:r>
        <w:rPr>
          <w:color w:val="000000"/>
        </w:rPr>
        <w:t xml:space="preserve">; </w:t>
      </w:r>
    </w:p>
    <w:p w14:paraId="3C3B1E51" w14:textId="30768A9B" w:rsidR="007D0E5B" w:rsidRDefault="007D0E5B" w:rsidP="007D0E5B">
      <w:pPr>
        <w:pStyle w:val="a3"/>
        <w:spacing w:before="0" w:beforeAutospacing="0" w:after="0" w:afterAutospacing="0" w:line="0" w:lineRule="atLeast"/>
        <w:ind w:firstLine="567"/>
        <w:jc w:val="both"/>
      </w:pPr>
      <w:r>
        <w:rPr>
          <w:color w:val="000000"/>
        </w:rPr>
        <w:t xml:space="preserve">- розглядають питання освітньої, методичної і фінансово-господарської діяльності </w:t>
      </w:r>
      <w:r w:rsidR="000C4C55">
        <w:rPr>
          <w:color w:val="000000"/>
        </w:rPr>
        <w:t>Гімназії</w:t>
      </w:r>
      <w:r>
        <w:rPr>
          <w:color w:val="000000"/>
        </w:rPr>
        <w:t>;</w:t>
      </w:r>
    </w:p>
    <w:p w14:paraId="4306DF85" w14:textId="5992DC0B" w:rsidR="007D0E5B" w:rsidRDefault="007D0E5B" w:rsidP="007D0E5B">
      <w:pPr>
        <w:pStyle w:val="a3"/>
        <w:spacing w:before="0" w:beforeAutospacing="0" w:after="0" w:afterAutospacing="0" w:line="0" w:lineRule="atLeast"/>
        <w:ind w:firstLine="567"/>
        <w:jc w:val="both"/>
      </w:pPr>
      <w:r>
        <w:rPr>
          <w:color w:val="000000"/>
        </w:rPr>
        <w:t xml:space="preserve">- затверджують основні напрями вдосконалення освітнього процесу, розглядають інші напрями діяльності </w:t>
      </w:r>
      <w:r w:rsidR="000C4C55">
        <w:rPr>
          <w:color w:val="000000"/>
        </w:rPr>
        <w:t>Гімназії</w:t>
      </w:r>
      <w:r>
        <w:rPr>
          <w:color w:val="000000"/>
        </w:rPr>
        <w:t>;</w:t>
      </w:r>
    </w:p>
    <w:p w14:paraId="79B9BFD7" w14:textId="77777777" w:rsidR="007D0E5B" w:rsidRDefault="007D0E5B" w:rsidP="007D0E5B">
      <w:pPr>
        <w:pStyle w:val="a3"/>
        <w:spacing w:before="0" w:beforeAutospacing="0" w:after="0" w:afterAutospacing="0" w:line="0" w:lineRule="atLeast"/>
        <w:ind w:firstLine="567"/>
        <w:jc w:val="both"/>
      </w:pPr>
      <w:r>
        <w:rPr>
          <w:color w:val="000000"/>
        </w:rPr>
        <w:t>- приймають рішення про стимулювання праці директора та інших педагогічних працівників.</w:t>
      </w:r>
    </w:p>
    <w:p w14:paraId="660182BB" w14:textId="1E5E027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7</w:t>
      </w:r>
      <w:r>
        <w:rPr>
          <w:color w:val="000000"/>
        </w:rPr>
        <w:t xml:space="preserve">. У період між загальними зборами діє Рада </w:t>
      </w:r>
      <w:r w:rsidR="000C4C55">
        <w:rPr>
          <w:color w:val="000000"/>
        </w:rPr>
        <w:t>Гімназії</w:t>
      </w:r>
      <w:r>
        <w:rPr>
          <w:color w:val="000000"/>
        </w:rPr>
        <w:t>,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w:t>
      </w:r>
      <w:r w:rsidR="000C4C55">
        <w:rPr>
          <w:color w:val="000000"/>
        </w:rPr>
        <w:t>’</w:t>
      </w:r>
      <w:r>
        <w:rPr>
          <w:color w:val="000000"/>
        </w:rPr>
        <w:t xml:space="preserve">єднання, комісії, асоціації. До складу ради </w:t>
      </w:r>
      <w:r w:rsidR="000C4C55">
        <w:rPr>
          <w:color w:val="000000"/>
        </w:rPr>
        <w:t xml:space="preserve">Гімназії </w:t>
      </w:r>
      <w:r>
        <w:rPr>
          <w:color w:val="000000"/>
        </w:rPr>
        <w:t>обираються представники педагогічного колективу, учнів, батьків і громадськості.</w:t>
      </w:r>
    </w:p>
    <w:p w14:paraId="630121DD" w14:textId="4B7C8A58"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8</w:t>
      </w:r>
      <w:r>
        <w:rPr>
          <w:color w:val="000000"/>
        </w:rPr>
        <w:t>. Метою діяльності Ради є:</w:t>
      </w:r>
    </w:p>
    <w:p w14:paraId="3D7D04A3" w14:textId="77777777" w:rsidR="007D0E5B" w:rsidRDefault="007D0E5B" w:rsidP="007D0E5B">
      <w:pPr>
        <w:pStyle w:val="a3"/>
        <w:spacing w:before="0" w:beforeAutospacing="0" w:after="0" w:afterAutospacing="0" w:line="0" w:lineRule="atLeast"/>
        <w:ind w:firstLine="567"/>
        <w:jc w:val="both"/>
      </w:pPr>
      <w:r>
        <w:rPr>
          <w:color w:val="000000"/>
        </w:rPr>
        <w:t>- сприяння демократизації і гуманізації освітнього процесу;</w:t>
      </w:r>
    </w:p>
    <w:p w14:paraId="0027A388" w14:textId="4E1078EE" w:rsidR="007D0E5B" w:rsidRDefault="007D0E5B" w:rsidP="007D0E5B">
      <w:pPr>
        <w:pStyle w:val="a3"/>
        <w:spacing w:before="0" w:beforeAutospacing="0" w:after="0" w:afterAutospacing="0" w:line="0" w:lineRule="atLeast"/>
        <w:ind w:firstLine="567"/>
        <w:jc w:val="both"/>
      </w:pPr>
      <w:r>
        <w:rPr>
          <w:color w:val="000000"/>
        </w:rPr>
        <w:t>- об</w:t>
      </w:r>
      <w:r w:rsidR="000C4C55">
        <w:rPr>
          <w:color w:val="000000"/>
        </w:rPr>
        <w:t>’</w:t>
      </w:r>
      <w:r>
        <w:rPr>
          <w:color w:val="000000"/>
        </w:rPr>
        <w:t xml:space="preserve">єднання зусиль педагогічного і учнівського колективів, батьків, громадськості щодо розвитку </w:t>
      </w:r>
      <w:r w:rsidR="000C4C55">
        <w:rPr>
          <w:color w:val="000000"/>
        </w:rPr>
        <w:t xml:space="preserve">Гімназії </w:t>
      </w:r>
      <w:r>
        <w:rPr>
          <w:color w:val="000000"/>
        </w:rPr>
        <w:t>та удосконалення освітнього процесу;</w:t>
      </w:r>
    </w:p>
    <w:p w14:paraId="0BB9425F" w14:textId="2D322C7D" w:rsidR="007D0E5B" w:rsidRDefault="007D0E5B" w:rsidP="007D0E5B">
      <w:pPr>
        <w:pStyle w:val="a3"/>
        <w:spacing w:before="0" w:beforeAutospacing="0" w:after="0" w:afterAutospacing="0" w:line="0" w:lineRule="atLeast"/>
        <w:ind w:firstLine="567"/>
        <w:jc w:val="both"/>
      </w:pPr>
      <w:r>
        <w:rPr>
          <w:color w:val="000000"/>
        </w:rPr>
        <w:t xml:space="preserve">- формування позитивного іміджу та демократичного стилю управління </w:t>
      </w:r>
      <w:r w:rsidR="000C4C55">
        <w:rPr>
          <w:color w:val="000000"/>
        </w:rPr>
        <w:t>Гімназії</w:t>
      </w:r>
      <w:r>
        <w:rPr>
          <w:color w:val="000000"/>
        </w:rPr>
        <w:t>;</w:t>
      </w:r>
    </w:p>
    <w:p w14:paraId="5D33DF33" w14:textId="2706AFDB" w:rsidR="007D0E5B" w:rsidRDefault="007D0E5B" w:rsidP="007D0E5B">
      <w:pPr>
        <w:pStyle w:val="a3"/>
        <w:spacing w:before="0" w:beforeAutospacing="0" w:after="0" w:afterAutospacing="0" w:line="0" w:lineRule="atLeast"/>
        <w:ind w:firstLine="567"/>
        <w:jc w:val="both"/>
      </w:pPr>
      <w:r>
        <w:rPr>
          <w:color w:val="000000"/>
        </w:rPr>
        <w:t xml:space="preserve">- розширення колегіальних форм управління </w:t>
      </w:r>
      <w:r w:rsidR="000C4C55">
        <w:rPr>
          <w:color w:val="000000"/>
        </w:rPr>
        <w:t>Гімназією</w:t>
      </w:r>
      <w:r>
        <w:rPr>
          <w:color w:val="000000"/>
        </w:rPr>
        <w:t>;</w:t>
      </w:r>
    </w:p>
    <w:p w14:paraId="2A068195" w14:textId="6B5D8641" w:rsidR="007D0E5B" w:rsidRDefault="007D0E5B" w:rsidP="007D0E5B">
      <w:pPr>
        <w:pStyle w:val="a3"/>
        <w:spacing w:before="0" w:beforeAutospacing="0" w:after="0" w:afterAutospacing="0" w:line="0" w:lineRule="atLeast"/>
        <w:ind w:firstLine="567"/>
        <w:jc w:val="both"/>
      </w:pPr>
      <w:r>
        <w:rPr>
          <w:color w:val="000000"/>
        </w:rPr>
        <w:t>- підвищення ролі громадськості у вирішенні питань, пов</w:t>
      </w:r>
      <w:r w:rsidR="000C4C55">
        <w:rPr>
          <w:color w:val="000000"/>
        </w:rPr>
        <w:t>’</w:t>
      </w:r>
      <w:r>
        <w:rPr>
          <w:color w:val="000000"/>
        </w:rPr>
        <w:t>язаних з організацією освітнього процесу.</w:t>
      </w:r>
    </w:p>
    <w:p w14:paraId="56A6086B" w14:textId="240FCBB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4.1</w:t>
      </w:r>
      <w:r w:rsidR="000C4C55">
        <w:rPr>
          <w:color w:val="000000"/>
        </w:rPr>
        <w:t>9</w:t>
      </w:r>
      <w:r>
        <w:rPr>
          <w:color w:val="000000"/>
        </w:rPr>
        <w:t>. Основними завданнями Ради є:</w:t>
      </w:r>
    </w:p>
    <w:p w14:paraId="3A9DE22A" w14:textId="3FE7854F" w:rsidR="007D0E5B" w:rsidRDefault="007D0E5B" w:rsidP="007D0E5B">
      <w:pPr>
        <w:pStyle w:val="a3"/>
        <w:spacing w:before="0" w:beforeAutospacing="0" w:after="0" w:afterAutospacing="0" w:line="0" w:lineRule="atLeast"/>
        <w:ind w:firstLine="567"/>
        <w:jc w:val="both"/>
      </w:pPr>
      <w:r>
        <w:rPr>
          <w:color w:val="000000"/>
        </w:rPr>
        <w:t>- підвищення ефективності освітнього процесу у взаємодії з сім</w:t>
      </w:r>
      <w:r w:rsidR="000C4C55">
        <w:rPr>
          <w:color w:val="000000"/>
        </w:rPr>
        <w:t>’</w:t>
      </w:r>
      <w:r>
        <w:rPr>
          <w:color w:val="000000"/>
        </w:rPr>
        <w:t>єю, громадськістю, державними та приватними інституціями;</w:t>
      </w:r>
    </w:p>
    <w:p w14:paraId="55FA314F" w14:textId="2B247EFB" w:rsidR="007D0E5B" w:rsidRDefault="007D0E5B" w:rsidP="007D0E5B">
      <w:pPr>
        <w:pStyle w:val="a3"/>
        <w:spacing w:before="0" w:beforeAutospacing="0" w:after="0" w:afterAutospacing="0" w:line="0" w:lineRule="atLeast"/>
        <w:ind w:firstLine="567"/>
        <w:jc w:val="both"/>
      </w:pPr>
      <w:r>
        <w:rPr>
          <w:color w:val="000000"/>
        </w:rPr>
        <w:t xml:space="preserve">- визначення стратегічних завдань, пріоритетних напрямів розвитку </w:t>
      </w:r>
      <w:r w:rsidR="000C4C55">
        <w:rPr>
          <w:color w:val="000000"/>
        </w:rPr>
        <w:t xml:space="preserve">Гімназії </w:t>
      </w:r>
      <w:r>
        <w:rPr>
          <w:color w:val="000000"/>
        </w:rPr>
        <w:t>та сприяння організаційно-педагогічному забезпеченню освітнього процесу;</w:t>
      </w:r>
    </w:p>
    <w:p w14:paraId="7A428B8C" w14:textId="77777777" w:rsidR="007D0E5B" w:rsidRDefault="007D0E5B" w:rsidP="007D0E5B">
      <w:pPr>
        <w:pStyle w:val="a3"/>
        <w:spacing w:before="0" w:beforeAutospacing="0" w:after="0" w:afterAutospacing="0" w:line="0" w:lineRule="atLeast"/>
        <w:ind w:firstLine="567"/>
        <w:jc w:val="both"/>
      </w:pPr>
      <w:r>
        <w:rPr>
          <w:color w:val="000000"/>
        </w:rPr>
        <w:t>- формування навичок здорового способу життя;</w:t>
      </w:r>
    </w:p>
    <w:p w14:paraId="65F0709E" w14:textId="47F157F2" w:rsidR="007D0E5B" w:rsidRDefault="007D0E5B" w:rsidP="007D0E5B">
      <w:pPr>
        <w:pStyle w:val="a3"/>
        <w:spacing w:before="0" w:beforeAutospacing="0" w:after="0" w:afterAutospacing="0" w:line="0" w:lineRule="atLeast"/>
        <w:ind w:firstLine="567"/>
        <w:jc w:val="both"/>
      </w:pPr>
      <w:r>
        <w:rPr>
          <w:color w:val="000000"/>
        </w:rPr>
        <w:t xml:space="preserve">- створення належного педагогічного клімату в </w:t>
      </w:r>
      <w:r w:rsidR="000C4C55">
        <w:rPr>
          <w:color w:val="000000"/>
        </w:rPr>
        <w:t>Гімназії</w:t>
      </w:r>
      <w:r>
        <w:rPr>
          <w:color w:val="000000"/>
        </w:rPr>
        <w:t>;</w:t>
      </w:r>
    </w:p>
    <w:p w14:paraId="541D59DA" w14:textId="77777777" w:rsidR="007D0E5B" w:rsidRDefault="007D0E5B" w:rsidP="007D0E5B">
      <w:pPr>
        <w:pStyle w:val="a3"/>
        <w:spacing w:before="0" w:beforeAutospacing="0" w:after="0" w:afterAutospacing="0" w:line="0" w:lineRule="atLeast"/>
        <w:ind w:firstLine="567"/>
        <w:jc w:val="both"/>
      </w:pPr>
      <w:r>
        <w:rPr>
          <w:color w:val="000000"/>
        </w:rPr>
        <w:lastRenderedPageBreak/>
        <w:t>- сприяння духовному, фізичному розвитку учнів та набуття ними соціального досвіду;</w:t>
      </w:r>
    </w:p>
    <w:p w14:paraId="050CF516" w14:textId="77777777" w:rsidR="007D0E5B" w:rsidRDefault="007D0E5B" w:rsidP="007D0E5B">
      <w:pPr>
        <w:pStyle w:val="a3"/>
        <w:spacing w:before="0" w:beforeAutospacing="0" w:after="0" w:afterAutospacing="0" w:line="0" w:lineRule="atLeast"/>
        <w:ind w:firstLine="567"/>
        <w:jc w:val="both"/>
      </w:pPr>
      <w:r>
        <w:rPr>
          <w:color w:val="000000"/>
        </w:rPr>
        <w:t>- підтримка громадських ініціатив щодо вдосконалення навчання та виховання учнів, творчих пошуків і експериментальної роботи педагогів;</w:t>
      </w:r>
    </w:p>
    <w:p w14:paraId="5D230E41" w14:textId="77777777" w:rsidR="007D0E5B" w:rsidRDefault="007D0E5B" w:rsidP="007D0E5B">
      <w:pPr>
        <w:pStyle w:val="a3"/>
        <w:spacing w:before="0" w:beforeAutospacing="0" w:after="0" w:afterAutospacing="0" w:line="0" w:lineRule="atLeast"/>
        <w:ind w:firstLine="567"/>
        <w:jc w:val="both"/>
      </w:pPr>
      <w:r>
        <w:rPr>
          <w:color w:val="000000"/>
        </w:rPr>
        <w:t>- сприяння організації дозвілля та оздоровлення дітей;</w:t>
      </w:r>
    </w:p>
    <w:p w14:paraId="24E6B579" w14:textId="77777777" w:rsidR="007D0E5B" w:rsidRDefault="007D0E5B" w:rsidP="007D0E5B">
      <w:pPr>
        <w:pStyle w:val="a3"/>
        <w:spacing w:before="0" w:beforeAutospacing="0" w:after="0" w:afterAutospacing="0" w:line="0" w:lineRule="atLeast"/>
        <w:ind w:firstLine="567"/>
        <w:jc w:val="both"/>
      </w:pPr>
      <w:r>
        <w:rPr>
          <w:color w:val="000000"/>
        </w:rPr>
        <w:t>- підтримка громадських ініціатив щодо створення належних умов і вдосконалення освітнього процесу та виховання дітей;</w:t>
      </w:r>
    </w:p>
    <w:p w14:paraId="41CC9EFA" w14:textId="47BE9B55" w:rsidR="007D0E5B" w:rsidRDefault="007D0E5B" w:rsidP="007D0E5B">
      <w:pPr>
        <w:pStyle w:val="a3"/>
        <w:spacing w:before="0" w:beforeAutospacing="0" w:after="0" w:afterAutospacing="0" w:line="0" w:lineRule="atLeast"/>
        <w:ind w:firstLine="567"/>
        <w:jc w:val="both"/>
      </w:pPr>
      <w:r>
        <w:rPr>
          <w:color w:val="000000"/>
        </w:rPr>
        <w:t>- ініціювання дій, що сприяли б неухильному виконанню положень чинного законодавства щодо обов</w:t>
      </w:r>
      <w:r w:rsidR="000C4C55">
        <w:rPr>
          <w:color w:val="000000"/>
        </w:rPr>
        <w:t>’</w:t>
      </w:r>
      <w:r>
        <w:rPr>
          <w:color w:val="000000"/>
        </w:rPr>
        <w:t>язковості загальної середньої освіти;</w:t>
      </w:r>
    </w:p>
    <w:p w14:paraId="61FBA340" w14:textId="77777777" w:rsidR="007D0E5B" w:rsidRDefault="007D0E5B" w:rsidP="007D0E5B">
      <w:pPr>
        <w:pStyle w:val="a3"/>
        <w:spacing w:before="0" w:beforeAutospacing="0" w:after="0" w:afterAutospacing="0" w:line="0" w:lineRule="atLeast"/>
        <w:ind w:firstLine="567"/>
        <w:jc w:val="both"/>
      </w:pPr>
      <w:r>
        <w:rPr>
          <w:color w:val="000000"/>
        </w:rPr>
        <w:t>- стимулювання морального та матеріального заохочення учнів, сприяння пошуку, підтримки обдарованих дітей;</w:t>
      </w:r>
    </w:p>
    <w:p w14:paraId="0DB2C491" w14:textId="5356F070" w:rsidR="007D0E5B" w:rsidRDefault="007D0E5B" w:rsidP="007D0E5B">
      <w:pPr>
        <w:pStyle w:val="a3"/>
        <w:spacing w:before="0" w:beforeAutospacing="0" w:after="0" w:afterAutospacing="0" w:line="0" w:lineRule="atLeast"/>
        <w:ind w:firstLine="567"/>
        <w:jc w:val="both"/>
      </w:pPr>
      <w:r>
        <w:rPr>
          <w:color w:val="000000"/>
        </w:rPr>
        <w:t>- зміцнення партнерських зв</w:t>
      </w:r>
      <w:r w:rsidR="000C4C55">
        <w:rPr>
          <w:color w:val="000000"/>
        </w:rPr>
        <w:t>’</w:t>
      </w:r>
      <w:r>
        <w:rPr>
          <w:color w:val="000000"/>
        </w:rPr>
        <w:t xml:space="preserve">язків між родинами учнів та </w:t>
      </w:r>
      <w:r w:rsidR="000C4C55">
        <w:rPr>
          <w:color w:val="000000"/>
        </w:rPr>
        <w:t xml:space="preserve">Гімназією </w:t>
      </w:r>
      <w:r>
        <w:rPr>
          <w:color w:val="000000"/>
        </w:rPr>
        <w:t>з метою забезпечення єдності освітнього процесу.</w:t>
      </w:r>
    </w:p>
    <w:p w14:paraId="1E2B9AE3" w14:textId="20DFABFE"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w:t>
      </w:r>
      <w:r w:rsidR="000C4C55">
        <w:rPr>
          <w:color w:val="000000"/>
        </w:rPr>
        <w:t>20</w:t>
      </w:r>
      <w:r>
        <w:rPr>
          <w:color w:val="000000"/>
        </w:rPr>
        <w:t xml:space="preserve">. До Ради обираються пропорційно представники від педагогічного колективу, учнів, батьків і громадськості. Представництво в Раді й загальна її чисельність визначаються загальними зборами </w:t>
      </w:r>
      <w:r w:rsidR="000C4C55">
        <w:rPr>
          <w:color w:val="000000"/>
        </w:rPr>
        <w:t>Гімназії</w:t>
      </w:r>
      <w:r>
        <w:rPr>
          <w:color w:val="000000"/>
        </w:rPr>
        <w:t>.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14:paraId="09E1B063" w14:textId="4C594CB9"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0C4C55">
        <w:rPr>
          <w:color w:val="000000"/>
        </w:rPr>
        <w:t>1</w:t>
      </w:r>
      <w:r>
        <w:rPr>
          <w:color w:val="000000"/>
        </w:rPr>
        <w:t xml:space="preserve">. Рада </w:t>
      </w:r>
      <w:r w:rsidR="000C4C55">
        <w:rPr>
          <w:color w:val="000000"/>
        </w:rPr>
        <w:t xml:space="preserve">Гімназії </w:t>
      </w:r>
      <w:r>
        <w:rPr>
          <w:color w:val="000000"/>
        </w:rPr>
        <w:t>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14:paraId="3238891A" w14:textId="77777777"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w:t>
      </w:r>
    </w:p>
    <w:p w14:paraId="3DF07AB2" w14:textId="651CA5E5"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w:t>
      </w:r>
      <w:r w:rsidR="000C4C55">
        <w:rPr>
          <w:color w:val="000000"/>
        </w:rPr>
        <w:t>Гімназії</w:t>
      </w:r>
      <w:r>
        <w:rPr>
          <w:color w:val="000000"/>
        </w:rPr>
        <w:t xml:space="preserve">, доводяться в 7-й денний термін до відома педагогічного колективу, учнів, батьків, або осіб, які їх замінюють, та громадськості. У разі незгоди адміністрації </w:t>
      </w:r>
      <w:r w:rsidR="000C4C55">
        <w:rPr>
          <w:color w:val="000000"/>
        </w:rPr>
        <w:t xml:space="preserve">Гімназії </w:t>
      </w:r>
      <w:r>
        <w:rPr>
          <w:color w:val="000000"/>
        </w:rPr>
        <w:t xml:space="preserve">з рішенням Ради створюється узгоджувальна комісія, яка розглядає спірне питання. </w:t>
      </w:r>
    </w:p>
    <w:p w14:paraId="4D9FC6BF" w14:textId="25814FCA"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До складу комісії входять представники органів громадського самоврядування, адміністрації, профспілкового комітету </w:t>
      </w:r>
      <w:r w:rsidR="000C4C55">
        <w:rPr>
          <w:color w:val="000000"/>
        </w:rPr>
        <w:t>Гімназії</w:t>
      </w:r>
      <w:r>
        <w:rPr>
          <w:color w:val="000000"/>
        </w:rPr>
        <w:t xml:space="preserve">. </w:t>
      </w:r>
    </w:p>
    <w:p w14:paraId="05985D30" w14:textId="2D2ECC8B"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0C4C55">
        <w:rPr>
          <w:color w:val="000000"/>
        </w:rPr>
        <w:t>2</w:t>
      </w:r>
      <w:r>
        <w:rPr>
          <w:color w:val="000000"/>
        </w:rPr>
        <w:t xml:space="preserve">. Очолює Раду </w:t>
      </w:r>
      <w:r w:rsidR="000C4C55">
        <w:rPr>
          <w:color w:val="000000"/>
        </w:rPr>
        <w:t xml:space="preserve">Гімназії </w:t>
      </w:r>
      <w:r>
        <w:rPr>
          <w:color w:val="000000"/>
        </w:rPr>
        <w:t>голова, який обирається із складу Ради. Голова Ради може бути членом педагогічної ради. Головою Ради не можуть бути директор та його заступники.</w:t>
      </w:r>
    </w:p>
    <w:p w14:paraId="413BBF12" w14:textId="63D55935"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w:t>
      </w:r>
      <w:r w:rsidR="009C0D71">
        <w:rPr>
          <w:color w:val="000000"/>
        </w:rPr>
        <w:t>Гімназії</w:t>
      </w:r>
      <w:r>
        <w:rPr>
          <w:color w:val="000000"/>
        </w:rPr>
        <w:t>, пов</w:t>
      </w:r>
      <w:r w:rsidR="009C0D71">
        <w:rPr>
          <w:color w:val="000000"/>
        </w:rPr>
        <w:t>’</w:t>
      </w:r>
      <w:r>
        <w:rPr>
          <w:color w:val="000000"/>
        </w:rPr>
        <w:t>язаної з організацією освітнього процесу, проведенням оздоровчих та культурно-масових заходів.</w:t>
      </w:r>
    </w:p>
    <w:p w14:paraId="2C1DFE11" w14:textId="67D5AF9B"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9C0D71">
        <w:rPr>
          <w:color w:val="000000"/>
        </w:rPr>
        <w:t>3</w:t>
      </w:r>
      <w:r>
        <w:rPr>
          <w:color w:val="000000"/>
        </w:rPr>
        <w:t xml:space="preserve">. Рада </w:t>
      </w:r>
      <w:r w:rsidR="009C0D71">
        <w:rPr>
          <w:color w:val="000000"/>
        </w:rPr>
        <w:t>Гімназії</w:t>
      </w:r>
      <w:r>
        <w:rPr>
          <w:color w:val="000000"/>
        </w:rPr>
        <w:t>:</w:t>
      </w:r>
    </w:p>
    <w:p w14:paraId="15A89491" w14:textId="77777777" w:rsidR="007D0E5B" w:rsidRDefault="007D0E5B" w:rsidP="007D0E5B">
      <w:pPr>
        <w:pStyle w:val="a3"/>
        <w:spacing w:before="0" w:beforeAutospacing="0" w:after="0" w:afterAutospacing="0" w:line="0" w:lineRule="atLeast"/>
        <w:ind w:firstLine="567"/>
        <w:jc w:val="both"/>
      </w:pPr>
      <w:r>
        <w:rPr>
          <w:color w:val="000000"/>
        </w:rPr>
        <w:t>- організовує виконання рішень загальних зборів;</w:t>
      </w:r>
    </w:p>
    <w:p w14:paraId="7F582F9A" w14:textId="77777777" w:rsidR="007D0E5B" w:rsidRDefault="007D0E5B" w:rsidP="007D0E5B">
      <w:pPr>
        <w:pStyle w:val="a3"/>
        <w:spacing w:before="0" w:beforeAutospacing="0" w:after="0" w:afterAutospacing="0" w:line="0" w:lineRule="atLeast"/>
        <w:ind w:firstLine="567"/>
        <w:jc w:val="both"/>
      </w:pPr>
      <w:r>
        <w:rPr>
          <w:color w:val="000000"/>
        </w:rPr>
        <w:t>- вносить пропозиції щодо зміни, типу, статусу, профільності навчання, вивчення іноземних мов та мов національних меншин;</w:t>
      </w:r>
    </w:p>
    <w:p w14:paraId="7527183C" w14:textId="75B2EA39" w:rsidR="007D0E5B" w:rsidRDefault="007D0E5B" w:rsidP="007D0E5B">
      <w:pPr>
        <w:pStyle w:val="a3"/>
        <w:spacing w:before="0" w:beforeAutospacing="0" w:after="0" w:afterAutospacing="0" w:line="0" w:lineRule="atLeast"/>
        <w:ind w:firstLine="567"/>
        <w:jc w:val="both"/>
      </w:pPr>
      <w:r>
        <w:rPr>
          <w:color w:val="000000"/>
        </w:rPr>
        <w:t xml:space="preserve">- спільно з адміністрацією розглядає і затверджує план роботи </w:t>
      </w:r>
      <w:r w:rsidR="009C0D71">
        <w:rPr>
          <w:color w:val="000000"/>
        </w:rPr>
        <w:t xml:space="preserve">Гімназії </w:t>
      </w:r>
      <w:r>
        <w:rPr>
          <w:color w:val="000000"/>
        </w:rPr>
        <w:t>та здійснює контроль за його виконанням;</w:t>
      </w:r>
    </w:p>
    <w:p w14:paraId="77D9A836" w14:textId="59B95B15" w:rsidR="007D0E5B" w:rsidRDefault="007D0E5B" w:rsidP="007D0E5B">
      <w:pPr>
        <w:pStyle w:val="a3"/>
        <w:spacing w:before="0" w:beforeAutospacing="0" w:after="0" w:afterAutospacing="0" w:line="0" w:lineRule="atLeast"/>
        <w:ind w:firstLine="567"/>
        <w:jc w:val="both"/>
      </w:pPr>
      <w:r>
        <w:rPr>
          <w:color w:val="000000"/>
        </w:rPr>
        <w:t xml:space="preserve">- разом з адміністрацією здійснює контроль за виконанням статуту </w:t>
      </w:r>
      <w:r w:rsidR="009C0D71">
        <w:rPr>
          <w:color w:val="000000"/>
        </w:rPr>
        <w:t>Гімназії</w:t>
      </w:r>
      <w:r>
        <w:rPr>
          <w:color w:val="000000"/>
        </w:rPr>
        <w:t>;</w:t>
      </w:r>
    </w:p>
    <w:p w14:paraId="7417078A" w14:textId="7E71AF6B" w:rsidR="007D0E5B" w:rsidRDefault="007D0E5B" w:rsidP="007D0E5B">
      <w:pPr>
        <w:pStyle w:val="a3"/>
        <w:spacing w:before="0" w:beforeAutospacing="0" w:after="0" w:afterAutospacing="0" w:line="0" w:lineRule="atLeast"/>
        <w:ind w:firstLine="567"/>
        <w:jc w:val="both"/>
      </w:pPr>
      <w:r>
        <w:rPr>
          <w:color w:val="000000"/>
        </w:rPr>
        <w:t xml:space="preserve">- затверджує режим роботи </w:t>
      </w:r>
      <w:r w:rsidR="009C0D71">
        <w:rPr>
          <w:color w:val="000000"/>
        </w:rPr>
        <w:t>Гімназії</w:t>
      </w:r>
      <w:r>
        <w:rPr>
          <w:color w:val="000000"/>
        </w:rPr>
        <w:t>;</w:t>
      </w:r>
    </w:p>
    <w:p w14:paraId="328936F0" w14:textId="624FBDD8" w:rsidR="007D0E5B" w:rsidRDefault="007D0E5B" w:rsidP="007D0E5B">
      <w:pPr>
        <w:pStyle w:val="a3"/>
        <w:spacing w:before="0" w:beforeAutospacing="0" w:after="0" w:afterAutospacing="0" w:line="0" w:lineRule="atLeast"/>
        <w:ind w:firstLine="567"/>
        <w:jc w:val="both"/>
      </w:pPr>
      <w:r>
        <w:rPr>
          <w:color w:val="000000"/>
        </w:rPr>
        <w:t xml:space="preserve">- сприяє формуванню мережі класів </w:t>
      </w:r>
      <w:r w:rsidR="009C0D71">
        <w:rPr>
          <w:color w:val="000000"/>
        </w:rPr>
        <w:t>Гімназії</w:t>
      </w:r>
      <w:r>
        <w:rPr>
          <w:color w:val="000000"/>
        </w:rPr>
        <w:t>, обґрунтовуючи її доцільність в органах виконавчої влади та місцевого самоврядування;</w:t>
      </w:r>
    </w:p>
    <w:p w14:paraId="550D6E20" w14:textId="77777777" w:rsidR="007D0E5B" w:rsidRDefault="007D0E5B" w:rsidP="007D0E5B">
      <w:pPr>
        <w:pStyle w:val="a3"/>
        <w:spacing w:before="0" w:beforeAutospacing="0" w:after="0" w:afterAutospacing="0" w:line="0" w:lineRule="atLeast"/>
        <w:ind w:firstLine="567"/>
        <w:jc w:val="both"/>
      </w:pPr>
      <w:r>
        <w:rPr>
          <w:color w:val="000000"/>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7F46B2C3" w14:textId="77777777" w:rsidR="007D0E5B" w:rsidRDefault="007D0E5B" w:rsidP="007D0E5B">
      <w:pPr>
        <w:pStyle w:val="a3"/>
        <w:spacing w:before="0" w:beforeAutospacing="0" w:after="0" w:afterAutospacing="0" w:line="0" w:lineRule="atLeast"/>
        <w:ind w:firstLine="567"/>
        <w:jc w:val="both"/>
      </w:pPr>
      <w:r>
        <w:rPr>
          <w:color w:val="000000"/>
        </w:rPr>
        <w:t>- погоджує робочий навчальний план на кожний навчальний рік;</w:t>
      </w:r>
    </w:p>
    <w:p w14:paraId="5644EDAE" w14:textId="77777777" w:rsidR="007D0E5B" w:rsidRDefault="007D0E5B" w:rsidP="007D0E5B">
      <w:pPr>
        <w:pStyle w:val="a3"/>
        <w:spacing w:before="0" w:beforeAutospacing="0" w:after="0" w:afterAutospacing="0" w:line="0" w:lineRule="atLeast"/>
        <w:ind w:firstLine="567"/>
        <w:jc w:val="both"/>
      </w:pPr>
      <w:r>
        <w:rPr>
          <w:color w:val="000000"/>
        </w:rPr>
        <w:lastRenderedPageBreak/>
        <w:t>- заслуховує звіт голови Ради, інформацію директора та його заступників з питань навчально-виховної та фінансово-господарської діяльності;</w:t>
      </w:r>
    </w:p>
    <w:p w14:paraId="2D5F1C61" w14:textId="77777777" w:rsidR="007D0E5B" w:rsidRDefault="007D0E5B" w:rsidP="007D0E5B">
      <w:pPr>
        <w:pStyle w:val="a3"/>
        <w:spacing w:before="0" w:beforeAutospacing="0" w:after="0" w:afterAutospacing="0" w:line="0" w:lineRule="atLeast"/>
        <w:ind w:firstLine="567"/>
        <w:jc w:val="both"/>
      </w:pPr>
      <w:r>
        <w:rPr>
          <w:color w:val="000000"/>
        </w:rPr>
        <w:t>- бере участь у засіданнях атестаційної комісії з метою обговорення питань про присвоєння кваліфікаційних категорій вчителям;</w:t>
      </w:r>
    </w:p>
    <w:p w14:paraId="34D08BDB" w14:textId="77777777" w:rsidR="007D0E5B" w:rsidRDefault="007D0E5B" w:rsidP="007D0E5B">
      <w:pPr>
        <w:pStyle w:val="a3"/>
        <w:spacing w:before="0" w:beforeAutospacing="0" w:after="0" w:afterAutospacing="0" w:line="0" w:lineRule="atLeast"/>
        <w:ind w:firstLine="567"/>
        <w:jc w:val="both"/>
      </w:pPr>
      <w:r>
        <w:rPr>
          <w:color w:val="000000"/>
        </w:rPr>
        <w:t>- виносить на розгляд педагогічної ради пропозиції щодо поліпшення організації позакласної та позашкільної роботи з учнями;</w:t>
      </w:r>
    </w:p>
    <w:p w14:paraId="3F922980" w14:textId="77777777" w:rsidR="007D0E5B" w:rsidRDefault="007D0E5B" w:rsidP="007D0E5B">
      <w:pPr>
        <w:pStyle w:val="a3"/>
        <w:spacing w:before="0" w:beforeAutospacing="0" w:after="0" w:afterAutospacing="0" w:line="0" w:lineRule="atLeast"/>
        <w:ind w:firstLine="567"/>
        <w:jc w:val="both"/>
      </w:pPr>
      <w:r>
        <w:rPr>
          <w:color w:val="000000"/>
        </w:rPr>
        <w:t>- виступає ініціатором проведення добродійних акцій;</w:t>
      </w:r>
    </w:p>
    <w:p w14:paraId="654EDE47" w14:textId="77777777" w:rsidR="007D0E5B" w:rsidRDefault="007D0E5B" w:rsidP="007D0E5B">
      <w:pPr>
        <w:pStyle w:val="a3"/>
        <w:spacing w:before="0" w:beforeAutospacing="0" w:after="0" w:afterAutospacing="0" w:line="0" w:lineRule="atLeast"/>
        <w:ind w:firstLine="567"/>
        <w:jc w:val="both"/>
      </w:pPr>
      <w:r>
        <w:rPr>
          <w:color w:val="000000"/>
        </w:rPr>
        <w:t>- 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14:paraId="1DB22E46" w14:textId="77777777" w:rsidR="007D0E5B" w:rsidRDefault="007D0E5B" w:rsidP="007D0E5B">
      <w:pPr>
        <w:pStyle w:val="a3"/>
        <w:spacing w:before="0" w:beforeAutospacing="0" w:after="0" w:afterAutospacing="0" w:line="0" w:lineRule="atLeast"/>
        <w:ind w:firstLine="567"/>
        <w:jc w:val="both"/>
      </w:pPr>
      <w:r>
        <w:rPr>
          <w:color w:val="000000"/>
        </w:rPr>
        <w:t>- ініціює розгляд кадрових питань та бере участь у їх вирішенні;</w:t>
      </w:r>
    </w:p>
    <w:p w14:paraId="57A5FD28" w14:textId="77777777" w:rsidR="007D0E5B" w:rsidRDefault="007D0E5B" w:rsidP="007D0E5B">
      <w:pPr>
        <w:pStyle w:val="a3"/>
        <w:spacing w:before="0" w:beforeAutospacing="0" w:after="0" w:afterAutospacing="0" w:line="0" w:lineRule="atLeast"/>
        <w:ind w:firstLine="567"/>
        <w:jc w:val="both"/>
      </w:pPr>
      <w:r>
        <w:rPr>
          <w:color w:val="000000"/>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 ;</w:t>
      </w:r>
    </w:p>
    <w:p w14:paraId="15EDDD8C" w14:textId="77777777" w:rsidR="007D0E5B" w:rsidRDefault="007D0E5B" w:rsidP="007D0E5B">
      <w:pPr>
        <w:pStyle w:val="a3"/>
        <w:spacing w:before="0" w:beforeAutospacing="0" w:after="0" w:afterAutospacing="0" w:line="0" w:lineRule="atLeast"/>
        <w:ind w:firstLine="567"/>
        <w:jc w:val="both"/>
      </w:pPr>
      <w:r>
        <w:rPr>
          <w:color w:val="000000"/>
        </w:rPr>
        <w:t>- розглядає питання родинного виховання;</w:t>
      </w:r>
    </w:p>
    <w:p w14:paraId="6158FA8E" w14:textId="77777777" w:rsidR="007D0E5B" w:rsidRDefault="007D0E5B" w:rsidP="007D0E5B">
      <w:pPr>
        <w:pStyle w:val="a3"/>
        <w:spacing w:before="0" w:beforeAutospacing="0" w:after="0" w:afterAutospacing="0" w:line="0" w:lineRule="atLeast"/>
        <w:ind w:firstLine="567"/>
        <w:jc w:val="both"/>
      </w:pPr>
      <w:r>
        <w:rPr>
          <w:color w:val="000000"/>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2D910A5B" w14:textId="77777777" w:rsidR="007D0E5B" w:rsidRDefault="007D0E5B" w:rsidP="007D0E5B">
      <w:pPr>
        <w:pStyle w:val="a3"/>
        <w:spacing w:before="0" w:beforeAutospacing="0" w:after="0" w:afterAutospacing="0" w:line="0" w:lineRule="atLeast"/>
        <w:ind w:firstLine="567"/>
        <w:jc w:val="both"/>
      </w:pPr>
      <w:r>
        <w:rPr>
          <w:color w:val="000000"/>
        </w:rPr>
        <w:t>- сприяє педагогічній освіті батьків;</w:t>
      </w:r>
    </w:p>
    <w:p w14:paraId="304706B2" w14:textId="77777777" w:rsidR="007D0E5B" w:rsidRDefault="007D0E5B" w:rsidP="007D0E5B">
      <w:pPr>
        <w:pStyle w:val="a3"/>
        <w:spacing w:before="0" w:beforeAutospacing="0" w:after="0" w:afterAutospacing="0" w:line="0" w:lineRule="atLeast"/>
        <w:ind w:firstLine="567"/>
        <w:jc w:val="both"/>
      </w:pPr>
      <w:r>
        <w:rPr>
          <w:color w:val="000000"/>
        </w:rPr>
        <w:t>- сприяє поповненню бібліотечного фонду та передплаті періодичних видань;</w:t>
      </w:r>
    </w:p>
    <w:p w14:paraId="2FD8B900" w14:textId="4BEE4E31" w:rsidR="007D0E5B" w:rsidRDefault="007D0E5B" w:rsidP="007D0E5B">
      <w:pPr>
        <w:pStyle w:val="a3"/>
        <w:spacing w:before="0" w:beforeAutospacing="0" w:after="0" w:afterAutospacing="0" w:line="0" w:lineRule="atLeast"/>
        <w:ind w:firstLine="567"/>
        <w:jc w:val="both"/>
      </w:pPr>
      <w:r>
        <w:rPr>
          <w:color w:val="000000"/>
        </w:rPr>
        <w:t>- розглядає питання здобуття обов</w:t>
      </w:r>
      <w:r w:rsidR="009C0D71">
        <w:rPr>
          <w:color w:val="000000"/>
        </w:rPr>
        <w:t>’</w:t>
      </w:r>
      <w:r>
        <w:rPr>
          <w:color w:val="000000"/>
        </w:rPr>
        <w:t>язкової загальної середньої освіти здобувачами освіти;</w:t>
      </w:r>
    </w:p>
    <w:p w14:paraId="283E02C7" w14:textId="77777777" w:rsidR="007D0E5B" w:rsidRDefault="007D0E5B" w:rsidP="007D0E5B">
      <w:pPr>
        <w:pStyle w:val="a3"/>
        <w:spacing w:before="0" w:beforeAutospacing="0" w:after="0" w:afterAutospacing="0" w:line="0" w:lineRule="atLeast"/>
        <w:ind w:firstLine="567"/>
        <w:jc w:val="both"/>
      </w:pPr>
      <w:r>
        <w:rPr>
          <w:color w:val="000000"/>
        </w:rPr>
        <w:t>- організовує громадський контроль за харчуванням і медичним обслуговуванням дітей;</w:t>
      </w:r>
    </w:p>
    <w:p w14:paraId="6DFD5499" w14:textId="32FEFE5C" w:rsidR="007D0E5B" w:rsidRDefault="007D0E5B" w:rsidP="007D0E5B">
      <w:pPr>
        <w:pStyle w:val="a3"/>
        <w:spacing w:before="0" w:beforeAutospacing="0" w:after="0" w:afterAutospacing="0" w:line="0" w:lineRule="atLeast"/>
        <w:ind w:firstLine="567"/>
        <w:jc w:val="both"/>
      </w:pPr>
      <w:r>
        <w:rPr>
          <w:color w:val="000000"/>
        </w:rPr>
        <w:t xml:space="preserve">- розглядає звернення учасників освітнього процесу з питань роботи </w:t>
      </w:r>
      <w:r w:rsidR="009C0D71">
        <w:rPr>
          <w:color w:val="000000"/>
        </w:rPr>
        <w:t>Гімназії</w:t>
      </w:r>
      <w:r>
        <w:rPr>
          <w:color w:val="000000"/>
        </w:rPr>
        <w:t>;</w:t>
      </w:r>
    </w:p>
    <w:p w14:paraId="2AA3564A" w14:textId="77777777" w:rsidR="007D0E5B" w:rsidRDefault="007D0E5B" w:rsidP="007D0E5B">
      <w:pPr>
        <w:pStyle w:val="a3"/>
        <w:spacing w:before="0" w:beforeAutospacing="0" w:after="0" w:afterAutospacing="0" w:line="0" w:lineRule="atLeast"/>
        <w:ind w:firstLine="567"/>
        <w:jc w:val="both"/>
      </w:pPr>
      <w:r>
        <w:rPr>
          <w:color w:val="000000"/>
        </w:rPr>
        <w:t>- вносить пропозиції щодо морального і матеріального заохочення учасників освітнього процесу;</w:t>
      </w:r>
    </w:p>
    <w:p w14:paraId="57320D27" w14:textId="77777777" w:rsidR="007D0E5B" w:rsidRDefault="007D0E5B" w:rsidP="007D0E5B">
      <w:pPr>
        <w:pStyle w:val="a3"/>
        <w:spacing w:before="0" w:beforeAutospacing="0" w:after="0" w:afterAutospacing="0" w:line="0" w:lineRule="atLeast"/>
        <w:ind w:firstLine="567"/>
        <w:jc w:val="both"/>
      </w:pPr>
      <w:r>
        <w:rPr>
          <w:color w:val="000000"/>
        </w:rPr>
        <w:t xml:space="preserve">- може створювати постійні або тимчасові комісії з окремих напрямів роботи. </w:t>
      </w:r>
    </w:p>
    <w:p w14:paraId="362F7AD1" w14:textId="77777777" w:rsidR="007D0E5B" w:rsidRDefault="007D0E5B" w:rsidP="007D0E5B">
      <w:pPr>
        <w:pStyle w:val="a3"/>
        <w:spacing w:before="0" w:beforeAutospacing="0" w:after="0" w:afterAutospacing="0" w:line="0" w:lineRule="atLeast"/>
        <w:ind w:firstLine="567"/>
        <w:jc w:val="both"/>
      </w:pPr>
      <w:r>
        <w:rPr>
          <w:color w:val="000000"/>
        </w:rPr>
        <w:t>Склад комісій та зміст їх роботи визначаються Радою.</w:t>
      </w:r>
    </w:p>
    <w:p w14:paraId="5687821C" w14:textId="6077E728"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9C0D71">
        <w:rPr>
          <w:color w:val="000000"/>
        </w:rPr>
        <w:t>4</w:t>
      </w:r>
      <w:r>
        <w:rPr>
          <w:color w:val="000000"/>
        </w:rPr>
        <w:t xml:space="preserve">. У </w:t>
      </w:r>
      <w:r w:rsidR="009C0D71">
        <w:rPr>
          <w:color w:val="000000"/>
        </w:rPr>
        <w:t xml:space="preserve">Гімназії </w:t>
      </w:r>
      <w:r>
        <w:rPr>
          <w:color w:val="000000"/>
        </w:rPr>
        <w:t>можуть функціонувати методичні об’єднання, що охоплюють учасників освітнього процесу та спеціалістів певного професійного спрямування.</w:t>
      </w:r>
    </w:p>
    <w:p w14:paraId="27975260" w14:textId="0BCDDCBF"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9C0D71">
        <w:rPr>
          <w:color w:val="000000"/>
        </w:rPr>
        <w:t>5</w:t>
      </w:r>
      <w:r>
        <w:rPr>
          <w:color w:val="000000"/>
        </w:rPr>
        <w:t xml:space="preserve">. Наглядова (піклувальна) рада </w:t>
      </w:r>
      <w:r w:rsidR="009C0D71">
        <w:rPr>
          <w:color w:val="000000"/>
        </w:rPr>
        <w:t xml:space="preserve">Гімназії </w:t>
      </w:r>
      <w:r>
        <w:rPr>
          <w:color w:val="000000"/>
        </w:rPr>
        <w:t xml:space="preserve">створюється за рішенням </w:t>
      </w:r>
      <w:r w:rsidR="009C0D71">
        <w:rPr>
          <w:color w:val="000000"/>
        </w:rPr>
        <w:t>З</w:t>
      </w:r>
      <w:r>
        <w:rPr>
          <w:color w:val="000000"/>
        </w:rPr>
        <w:t xml:space="preserve">асновника відповідно до чинного законодавства.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w:t>
      </w:r>
      <w:r w:rsidR="009C0D71">
        <w:rPr>
          <w:color w:val="000000"/>
        </w:rPr>
        <w:t>Гімназії</w:t>
      </w:r>
      <w:r>
        <w:rPr>
          <w:color w:val="000000"/>
        </w:rPr>
        <w:t>. </w:t>
      </w:r>
    </w:p>
    <w:p w14:paraId="733FFD6C" w14:textId="6A42E123"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9C0D71">
        <w:rPr>
          <w:color w:val="000000"/>
        </w:rPr>
        <w:t>6</w:t>
      </w:r>
      <w:r>
        <w:rPr>
          <w:color w:val="000000"/>
        </w:rPr>
        <w:t xml:space="preserve">. Наглядова (піклувальна) рада </w:t>
      </w:r>
      <w:r w:rsidR="009C0D71">
        <w:rPr>
          <w:color w:val="000000"/>
        </w:rPr>
        <w:t xml:space="preserve">Гімназії </w:t>
      </w:r>
      <w:r>
        <w:rPr>
          <w:color w:val="000000"/>
        </w:rPr>
        <w:t>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14:paraId="78E9FC30" w14:textId="14C9B28F"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9C0D71">
        <w:rPr>
          <w:color w:val="000000"/>
        </w:rPr>
        <w:t>7</w:t>
      </w:r>
      <w:r>
        <w:rPr>
          <w:color w:val="000000"/>
        </w:rPr>
        <w:t xml:space="preserve">. Члени наглядової (піклувальної) ради мають право брати участь у роботі колегіальних органів закладу освіти з правом дорадчого голосу. До складу наглядової (піклувальної) ради не можуть входити здобувачі освіти та працівники </w:t>
      </w:r>
      <w:r w:rsidR="009C0D71">
        <w:rPr>
          <w:color w:val="000000"/>
        </w:rPr>
        <w:t>цієї</w:t>
      </w:r>
      <w:r>
        <w:rPr>
          <w:color w:val="000000"/>
        </w:rPr>
        <w:t xml:space="preserve"> </w:t>
      </w:r>
      <w:r w:rsidR="009C0D71">
        <w:rPr>
          <w:color w:val="000000"/>
        </w:rPr>
        <w:t>Гімназії</w:t>
      </w:r>
      <w:r>
        <w:rPr>
          <w:color w:val="000000"/>
        </w:rPr>
        <w:t xml:space="preserve">. </w:t>
      </w:r>
    </w:p>
    <w:p w14:paraId="437CA344" w14:textId="63F1CF1F"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4.2</w:t>
      </w:r>
      <w:r w:rsidR="009C0D71">
        <w:rPr>
          <w:color w:val="000000"/>
        </w:rPr>
        <w:t>8</w:t>
      </w:r>
      <w:r>
        <w:rPr>
          <w:color w:val="000000"/>
        </w:rPr>
        <w:t>.</w:t>
      </w:r>
      <w:r w:rsidR="009C0D71">
        <w:rPr>
          <w:color w:val="000000"/>
        </w:rPr>
        <w:t xml:space="preserve"> </w:t>
      </w:r>
      <w:r>
        <w:rPr>
          <w:color w:val="000000"/>
        </w:rPr>
        <w:t xml:space="preserve">Наглядова (піклувальна) рада має право: брати участь у визначенні стратегії розвитку </w:t>
      </w:r>
      <w:r w:rsidR="009C0D71">
        <w:rPr>
          <w:color w:val="000000"/>
        </w:rPr>
        <w:t xml:space="preserve">Гімназії </w:t>
      </w:r>
      <w:r>
        <w:rPr>
          <w:color w:val="000000"/>
        </w:rPr>
        <w:t xml:space="preserve">та контролювати її виконання; сприяти залученню додаткових джерел фінансування; аналізувати та оцінювати діяльність </w:t>
      </w:r>
      <w:r w:rsidR="009C0D71">
        <w:rPr>
          <w:color w:val="000000"/>
        </w:rPr>
        <w:t xml:space="preserve">Гімназії </w:t>
      </w:r>
      <w:r>
        <w:rPr>
          <w:color w:val="000000"/>
        </w:rPr>
        <w:t xml:space="preserve">та </w:t>
      </w:r>
      <w:r w:rsidR="009C0D71">
        <w:rPr>
          <w:color w:val="000000"/>
        </w:rPr>
        <w:t>її</w:t>
      </w:r>
      <w:r>
        <w:rPr>
          <w:color w:val="000000"/>
        </w:rPr>
        <w:t xml:space="preserve"> керівника; контролювати виконання кошторису та/або бюджету </w:t>
      </w:r>
      <w:r w:rsidR="009C0D71">
        <w:rPr>
          <w:color w:val="000000"/>
        </w:rPr>
        <w:t xml:space="preserve">Гімназії </w:t>
      </w:r>
      <w:r>
        <w:rPr>
          <w:color w:val="000000"/>
        </w:rPr>
        <w:t xml:space="preserve">і вносити відповідні рекомендації та пропозиції, що є обов’язковими для розгляду керівником закладу освіти; вносити </w:t>
      </w:r>
      <w:r w:rsidR="009C0D71">
        <w:rPr>
          <w:color w:val="000000"/>
        </w:rPr>
        <w:t>З</w:t>
      </w:r>
      <w:r>
        <w:rPr>
          <w:color w:val="000000"/>
        </w:rPr>
        <w:t xml:space="preserve">асновнику </w:t>
      </w:r>
      <w:r w:rsidR="009C0D71">
        <w:rPr>
          <w:color w:val="000000"/>
        </w:rPr>
        <w:t xml:space="preserve">Гімназії </w:t>
      </w:r>
      <w:r>
        <w:rPr>
          <w:color w:val="000000"/>
        </w:rPr>
        <w:t xml:space="preserve">подання про заохочення або відкликання керівника </w:t>
      </w:r>
      <w:r w:rsidR="009C0D71">
        <w:rPr>
          <w:color w:val="000000"/>
        </w:rPr>
        <w:t xml:space="preserve">Гімназії </w:t>
      </w:r>
      <w:r>
        <w:rPr>
          <w:color w:val="000000"/>
        </w:rPr>
        <w:t xml:space="preserve">з підстав, визначених законом; здійснювати інші права, визначені спеціальними законами та/або установчими документами </w:t>
      </w:r>
      <w:r w:rsidR="009C0D71">
        <w:rPr>
          <w:color w:val="000000"/>
        </w:rPr>
        <w:t>Гімназії</w:t>
      </w:r>
      <w:r>
        <w:rPr>
          <w:color w:val="000000"/>
        </w:rPr>
        <w:t>.</w:t>
      </w:r>
    </w:p>
    <w:p w14:paraId="1F903BDA"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both"/>
      </w:pPr>
      <w:r>
        <w:t> </w:t>
      </w:r>
    </w:p>
    <w:p w14:paraId="23A5D7A2" w14:textId="77777777" w:rsidR="009C0D71" w:rsidRDefault="009C0D71" w:rsidP="007D0E5B">
      <w:pPr>
        <w:pStyle w:val="a3"/>
        <w:shd w:val="clear" w:color="auto" w:fill="FFFFFF"/>
        <w:tabs>
          <w:tab w:val="left" w:pos="5245"/>
        </w:tabs>
        <w:spacing w:before="0" w:beforeAutospacing="0" w:after="0" w:afterAutospacing="0" w:line="0" w:lineRule="atLeast"/>
        <w:ind w:firstLine="851"/>
        <w:jc w:val="center"/>
        <w:rPr>
          <w:b/>
          <w:bCs/>
          <w:color w:val="000000"/>
        </w:rPr>
      </w:pPr>
    </w:p>
    <w:p w14:paraId="4BE55A0E" w14:textId="77777777" w:rsidR="009C0D71" w:rsidRDefault="009C0D71" w:rsidP="007D0E5B">
      <w:pPr>
        <w:pStyle w:val="a3"/>
        <w:shd w:val="clear" w:color="auto" w:fill="FFFFFF"/>
        <w:tabs>
          <w:tab w:val="left" w:pos="5245"/>
        </w:tabs>
        <w:spacing w:before="0" w:beforeAutospacing="0" w:after="0" w:afterAutospacing="0" w:line="0" w:lineRule="atLeast"/>
        <w:ind w:firstLine="851"/>
        <w:jc w:val="center"/>
        <w:rPr>
          <w:b/>
          <w:bCs/>
          <w:color w:val="000000"/>
        </w:rPr>
      </w:pPr>
    </w:p>
    <w:p w14:paraId="77FB90C8"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center"/>
      </w:pPr>
      <w:r>
        <w:lastRenderedPageBreak/>
        <w:t> </w:t>
      </w:r>
    </w:p>
    <w:p w14:paraId="08EE3365" w14:textId="15A506B5" w:rsidR="007D0E5B" w:rsidRDefault="007D0E5B" w:rsidP="007D0E5B">
      <w:pPr>
        <w:pStyle w:val="a3"/>
        <w:shd w:val="clear" w:color="auto" w:fill="FFFFFF"/>
        <w:tabs>
          <w:tab w:val="left" w:pos="5245"/>
        </w:tabs>
        <w:spacing w:before="0" w:beforeAutospacing="0" w:after="0" w:afterAutospacing="0" w:line="0" w:lineRule="atLeast"/>
        <w:ind w:firstLine="851"/>
        <w:jc w:val="center"/>
      </w:pPr>
      <w:r>
        <w:rPr>
          <w:b/>
          <w:bCs/>
          <w:color w:val="000000"/>
        </w:rPr>
        <w:t>V. МАТЕРІАЛЬНО-ТЕХНІЧНА БАЗА </w:t>
      </w:r>
    </w:p>
    <w:p w14:paraId="353666C2"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both"/>
      </w:pPr>
      <w:r>
        <w:t> </w:t>
      </w:r>
    </w:p>
    <w:p w14:paraId="0310FBBE" w14:textId="2FDC263C" w:rsidR="007D0E5B" w:rsidRDefault="00704164" w:rsidP="007D0E5B">
      <w:pPr>
        <w:pStyle w:val="a3"/>
        <w:shd w:val="clear" w:color="auto" w:fill="FFFFFF"/>
        <w:tabs>
          <w:tab w:val="left" w:pos="5245"/>
        </w:tabs>
        <w:spacing w:before="0" w:beforeAutospacing="0" w:after="0" w:afterAutospacing="0" w:line="0" w:lineRule="atLeast"/>
        <w:ind w:firstLine="567"/>
        <w:jc w:val="both"/>
      </w:pPr>
      <w:r>
        <w:rPr>
          <w:color w:val="000000"/>
        </w:rPr>
        <w:t>5</w:t>
      </w:r>
      <w:r w:rsidR="007D0E5B">
        <w:rPr>
          <w:color w:val="000000"/>
        </w:rPr>
        <w:t xml:space="preserve">.1. Держава гарантує фінансову автономію </w:t>
      </w:r>
      <w:r w:rsidR="00EF2A8E">
        <w:rPr>
          <w:color w:val="000000"/>
        </w:rPr>
        <w:t>Гімназії</w:t>
      </w:r>
      <w:r w:rsidR="007D0E5B">
        <w:rPr>
          <w:color w:val="000000"/>
        </w:rPr>
        <w:t>.</w:t>
      </w:r>
    </w:p>
    <w:p w14:paraId="3D9664A4" w14:textId="4B392E0C" w:rsidR="007D0E5B" w:rsidRDefault="00EF2A8E" w:rsidP="007D0E5B">
      <w:pPr>
        <w:pStyle w:val="a3"/>
        <w:shd w:val="clear" w:color="auto" w:fill="FFFFFF"/>
        <w:tabs>
          <w:tab w:val="left" w:pos="5245"/>
        </w:tabs>
        <w:spacing w:before="0" w:beforeAutospacing="0" w:after="0" w:afterAutospacing="0" w:line="0" w:lineRule="atLeast"/>
        <w:ind w:firstLine="567"/>
        <w:jc w:val="both"/>
      </w:pPr>
      <w:r>
        <w:rPr>
          <w:color w:val="000000"/>
        </w:rPr>
        <w:t>Гімназія</w:t>
      </w:r>
      <w:r w:rsidR="007D0E5B">
        <w:rPr>
          <w:color w:val="000000"/>
        </w:rPr>
        <w:t>, відповідно до чинного законодавства користується землею. Іншими природними ресурсами і несе відповідальність за дотриманням вимог з їх охорони.</w:t>
      </w:r>
    </w:p>
    <w:p w14:paraId="4D9FBF65" w14:textId="2C020736" w:rsidR="007D0E5B" w:rsidRDefault="00704164" w:rsidP="00704164">
      <w:pPr>
        <w:pStyle w:val="a3"/>
        <w:shd w:val="clear" w:color="auto" w:fill="FFFFFF"/>
        <w:tabs>
          <w:tab w:val="left" w:pos="0"/>
        </w:tabs>
        <w:spacing w:before="0" w:beforeAutospacing="0" w:after="0" w:afterAutospacing="0" w:line="0" w:lineRule="atLeast"/>
        <w:jc w:val="both"/>
      </w:pPr>
      <w:r>
        <w:rPr>
          <w:color w:val="000000"/>
        </w:rPr>
        <w:t xml:space="preserve">         5</w:t>
      </w:r>
      <w:r w:rsidR="007D0E5B">
        <w:rPr>
          <w:color w:val="000000"/>
        </w:rPr>
        <w:t xml:space="preserve">.2. Матеріально-технічна база </w:t>
      </w:r>
      <w:r w:rsidR="00EF2A8E">
        <w:rPr>
          <w:color w:val="000000"/>
        </w:rPr>
        <w:t>Гімназії</w:t>
      </w:r>
      <w:r w:rsidR="007D0E5B">
        <w:rPr>
          <w:color w:val="000000"/>
        </w:rPr>
        <w:t>, структурних підрозділів включає будівлі, споруди, землю, комунікації, обладнання, транспортні засоби, службове житло, інші матеріальні цінності, вартість яких відображено в балансі.</w:t>
      </w:r>
    </w:p>
    <w:p w14:paraId="047E720B" w14:textId="7828DB12" w:rsidR="007D0E5B" w:rsidRDefault="00704164" w:rsidP="007D0E5B">
      <w:pPr>
        <w:pStyle w:val="a3"/>
        <w:shd w:val="clear" w:color="auto" w:fill="FFFFFF"/>
        <w:tabs>
          <w:tab w:val="left" w:pos="5245"/>
        </w:tabs>
        <w:spacing w:before="0" w:beforeAutospacing="0" w:after="0" w:afterAutospacing="0" w:line="0" w:lineRule="atLeast"/>
        <w:ind w:firstLine="567"/>
        <w:jc w:val="both"/>
      </w:pPr>
      <w:r>
        <w:rPr>
          <w:color w:val="000000"/>
        </w:rPr>
        <w:t>5</w:t>
      </w:r>
      <w:r w:rsidR="007D0E5B">
        <w:rPr>
          <w:color w:val="000000"/>
        </w:rPr>
        <w:t xml:space="preserve">.3. Майно </w:t>
      </w:r>
      <w:r w:rsidR="00EF2A8E">
        <w:rPr>
          <w:color w:val="000000"/>
        </w:rPr>
        <w:t>Гімназії</w:t>
      </w:r>
      <w:r w:rsidR="007D0E5B">
        <w:rPr>
          <w:color w:val="000000"/>
        </w:rPr>
        <w:t>, земельна ділянка є власністю територіальної громади та закріплене за ним на праві оперативного управління та не може бути вилученим у нього.</w:t>
      </w:r>
    </w:p>
    <w:p w14:paraId="01E9B624" w14:textId="57B900D6"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Вилучення основних фондів, оборотних коштів та іншого майна </w:t>
      </w:r>
      <w:r w:rsidR="00EF2A8E">
        <w:rPr>
          <w:color w:val="000000"/>
        </w:rPr>
        <w:t xml:space="preserve">Гімназії </w:t>
      </w:r>
      <w:r>
        <w:rPr>
          <w:color w:val="000000"/>
        </w:rPr>
        <w:t xml:space="preserve">проводиться лише у випадках, передбачених чинним законодавством. Збитки, завдані </w:t>
      </w:r>
      <w:r w:rsidR="00EF2A8E">
        <w:rPr>
          <w:color w:val="000000"/>
        </w:rPr>
        <w:t xml:space="preserve">Гімназії </w:t>
      </w:r>
      <w:r>
        <w:rPr>
          <w:color w:val="000000"/>
        </w:rPr>
        <w:t>внаслідок порушення його майнових прав іншими юридичними та фізичними особами, відшкодовуються відповідно до чинного законодавства.</w:t>
      </w:r>
    </w:p>
    <w:p w14:paraId="7DFD21A5" w14:textId="5003AB8D" w:rsidR="007D0E5B" w:rsidRDefault="00704164" w:rsidP="007D0E5B">
      <w:pPr>
        <w:pStyle w:val="a3"/>
        <w:shd w:val="clear" w:color="auto" w:fill="FFFFFF"/>
        <w:tabs>
          <w:tab w:val="left" w:pos="5245"/>
        </w:tabs>
        <w:spacing w:before="0" w:beforeAutospacing="0" w:after="0" w:afterAutospacing="0" w:line="0" w:lineRule="atLeast"/>
        <w:ind w:firstLine="567"/>
        <w:jc w:val="both"/>
      </w:pPr>
      <w:r>
        <w:rPr>
          <w:color w:val="000000"/>
        </w:rPr>
        <w:t>5</w:t>
      </w:r>
      <w:r w:rsidR="007D0E5B">
        <w:rPr>
          <w:color w:val="000000"/>
        </w:rPr>
        <w:t xml:space="preserve">.4. Для проведення </w:t>
      </w:r>
      <w:r w:rsidR="00EF2A8E">
        <w:rPr>
          <w:color w:val="000000"/>
        </w:rPr>
        <w:t>освітньої</w:t>
      </w:r>
      <w:r w:rsidR="007D0E5B">
        <w:rPr>
          <w:color w:val="000000"/>
        </w:rPr>
        <w:t xml:space="preserve"> роботи </w:t>
      </w:r>
      <w:r w:rsidR="00EF2A8E">
        <w:rPr>
          <w:color w:val="000000"/>
        </w:rPr>
        <w:t xml:space="preserve">Гімназії </w:t>
      </w:r>
      <w:r w:rsidR="007D0E5B">
        <w:rPr>
          <w:color w:val="000000"/>
        </w:rPr>
        <w:t>можуть надаватися в користування спортивні об’єкти, культурні, оздоровчі та інші заклади бе</w:t>
      </w:r>
      <w:r w:rsidR="00EF2A8E">
        <w:rPr>
          <w:color w:val="000000"/>
        </w:rPr>
        <w:t>з</w:t>
      </w:r>
      <w:r w:rsidR="007D0E5B">
        <w:rPr>
          <w:color w:val="000000"/>
        </w:rPr>
        <w:t>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14:paraId="7300BB57" w14:textId="1EFA874A" w:rsidR="007D0E5B" w:rsidRDefault="00704164" w:rsidP="007D0E5B">
      <w:pPr>
        <w:pStyle w:val="a3"/>
        <w:shd w:val="clear" w:color="auto" w:fill="FFFFFF"/>
        <w:tabs>
          <w:tab w:val="left" w:pos="5245"/>
        </w:tabs>
        <w:spacing w:before="0" w:beforeAutospacing="0" w:after="0" w:afterAutospacing="0" w:line="0" w:lineRule="atLeast"/>
        <w:ind w:firstLine="567"/>
        <w:jc w:val="both"/>
      </w:pPr>
      <w:r>
        <w:rPr>
          <w:color w:val="000000"/>
        </w:rPr>
        <w:t>5</w:t>
      </w:r>
      <w:r w:rsidR="007D0E5B">
        <w:rPr>
          <w:color w:val="000000"/>
        </w:rPr>
        <w:t xml:space="preserve">.5. Майно, закріплене за </w:t>
      </w:r>
      <w:r w:rsidR="00EF2A8E">
        <w:rPr>
          <w:color w:val="000000"/>
        </w:rPr>
        <w:t>Гімназією</w:t>
      </w:r>
      <w:r w:rsidR="007D0E5B">
        <w:rPr>
          <w:color w:val="000000"/>
        </w:rPr>
        <w:t xml:space="preserve">, належить </w:t>
      </w:r>
      <w:r w:rsidR="00EF2A8E">
        <w:rPr>
          <w:color w:val="000000"/>
        </w:rPr>
        <w:t>їй</w:t>
      </w:r>
      <w:r w:rsidR="007D0E5B">
        <w:rPr>
          <w:color w:val="000000"/>
        </w:rPr>
        <w:t xml:space="preserve"> на правах оперативного управління та не може бути вилученим у н</w:t>
      </w:r>
      <w:r w:rsidR="00EF2A8E">
        <w:rPr>
          <w:color w:val="000000"/>
        </w:rPr>
        <w:t>еї</w:t>
      </w:r>
      <w:r w:rsidR="007D0E5B">
        <w:rPr>
          <w:color w:val="000000"/>
        </w:rPr>
        <w:t xml:space="preserve">, якщо інше не передбачено законодавством. Об’єкти та майно </w:t>
      </w:r>
      <w:r w:rsidR="00EF2A8E">
        <w:rPr>
          <w:color w:val="000000"/>
        </w:rPr>
        <w:t xml:space="preserve">Гімназії </w:t>
      </w:r>
      <w:r w:rsidR="007D0E5B">
        <w:rPr>
          <w:color w:val="000000"/>
        </w:rPr>
        <w:t>не підлягають приватизації чи використанню не за освітнім призначенням.</w:t>
      </w:r>
    </w:p>
    <w:p w14:paraId="7E1FE7DF"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both"/>
      </w:pPr>
      <w:r>
        <w:t> </w:t>
      </w:r>
    </w:p>
    <w:p w14:paraId="290F4C2D" w14:textId="5D3351AE" w:rsidR="007D0E5B" w:rsidRDefault="007D0E5B" w:rsidP="007D0E5B">
      <w:pPr>
        <w:pStyle w:val="a3"/>
        <w:shd w:val="clear" w:color="auto" w:fill="FFFFFF"/>
        <w:tabs>
          <w:tab w:val="left" w:pos="5245"/>
        </w:tabs>
        <w:spacing w:before="0" w:beforeAutospacing="0" w:after="0" w:afterAutospacing="0" w:line="0" w:lineRule="atLeast"/>
        <w:ind w:firstLine="851"/>
        <w:jc w:val="center"/>
      </w:pPr>
      <w:r>
        <w:rPr>
          <w:b/>
          <w:bCs/>
          <w:color w:val="000000"/>
        </w:rPr>
        <w:t>VІ. ФІНАНСОВО-ГОСПОДАРСЬКА ДІЯЛЬНІСТЬ</w:t>
      </w:r>
    </w:p>
    <w:p w14:paraId="4AEA1F0E"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both"/>
      </w:pPr>
      <w:r>
        <w:t> </w:t>
      </w:r>
    </w:p>
    <w:p w14:paraId="12B64B95" w14:textId="614CDFD1"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 xml:space="preserve">.1. Фінансування </w:t>
      </w:r>
      <w:r w:rsidR="00EF2A8E">
        <w:rPr>
          <w:color w:val="000000"/>
        </w:rPr>
        <w:t xml:space="preserve">Гімназії </w:t>
      </w:r>
      <w:r w:rsidR="007D0E5B">
        <w:rPr>
          <w:color w:val="000000"/>
        </w:rPr>
        <w:t>здійснюється відповідно до чинного законодавства.</w:t>
      </w:r>
    </w:p>
    <w:p w14:paraId="767E5164" w14:textId="40F3B9D0"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 xml:space="preserve">.2. Фінансово-господарська діяльність </w:t>
      </w:r>
      <w:r w:rsidR="00EF2A8E">
        <w:rPr>
          <w:color w:val="000000"/>
        </w:rPr>
        <w:t xml:space="preserve">Гімназії </w:t>
      </w:r>
      <w:r w:rsidR="007D0E5B">
        <w:rPr>
          <w:color w:val="000000"/>
        </w:rPr>
        <w:t>проводиться відповідно до Бюджетного кодексу України, Законів України «Про освіту», «Про дошкільну освіту», «Про повну загальну середню освіту», «Про позашкільну освіту» та інших нормативно-правових актів.</w:t>
      </w:r>
    </w:p>
    <w:p w14:paraId="6705675B" w14:textId="7A3662AA" w:rsidR="007D0E5B" w:rsidRDefault="00BC1627" w:rsidP="007D0E5B">
      <w:pPr>
        <w:pStyle w:val="a3"/>
        <w:shd w:val="clear" w:color="auto" w:fill="FFFFFF"/>
        <w:tabs>
          <w:tab w:val="left" w:pos="5245"/>
        </w:tabs>
        <w:spacing w:before="0" w:beforeAutospacing="0" w:after="0" w:afterAutospacing="0" w:line="0" w:lineRule="atLeast"/>
        <w:ind w:firstLine="567"/>
      </w:pPr>
      <w:r>
        <w:rPr>
          <w:color w:val="000000"/>
        </w:rPr>
        <w:t>6</w:t>
      </w:r>
      <w:r w:rsidR="007D0E5B">
        <w:rPr>
          <w:color w:val="000000"/>
        </w:rPr>
        <w:t xml:space="preserve">.3. Джерелами фінансування </w:t>
      </w:r>
      <w:r w:rsidR="00EF2A8E">
        <w:rPr>
          <w:color w:val="000000"/>
        </w:rPr>
        <w:t xml:space="preserve">Гімназії </w:t>
      </w:r>
      <w:r w:rsidR="007D0E5B">
        <w:rPr>
          <w:color w:val="000000"/>
        </w:rPr>
        <w:t>є:</w:t>
      </w:r>
    </w:p>
    <w:p w14:paraId="555AFBFA" w14:textId="77777777" w:rsidR="007D0E5B" w:rsidRDefault="007D0E5B" w:rsidP="007D0E5B">
      <w:pPr>
        <w:pStyle w:val="a3"/>
        <w:spacing w:before="0" w:beforeAutospacing="0" w:after="0" w:afterAutospacing="0" w:line="0" w:lineRule="atLeast"/>
        <w:ind w:firstLine="567"/>
        <w:jc w:val="both"/>
      </w:pPr>
      <w:r>
        <w:rPr>
          <w:color w:val="000000"/>
        </w:rPr>
        <w:t>- кошти освітньої субвенції Державного бюджету в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14:paraId="1E819192" w14:textId="77777777" w:rsidR="007D0E5B" w:rsidRDefault="007D0E5B" w:rsidP="007D0E5B">
      <w:pPr>
        <w:pStyle w:val="a3"/>
        <w:spacing w:before="0" w:beforeAutospacing="0" w:after="0" w:afterAutospacing="0" w:line="0" w:lineRule="atLeast"/>
        <w:ind w:firstLine="567"/>
        <w:jc w:val="both"/>
      </w:pPr>
      <w:r>
        <w:rPr>
          <w:color w:val="000000"/>
        </w:rPr>
        <w:t>- кошти місцевого бюджету;</w:t>
      </w:r>
    </w:p>
    <w:p w14:paraId="6BBA4928" w14:textId="77777777" w:rsidR="007D0E5B" w:rsidRDefault="007D0E5B" w:rsidP="007D0E5B">
      <w:pPr>
        <w:pStyle w:val="a3"/>
        <w:spacing w:before="0" w:beforeAutospacing="0" w:after="0" w:afterAutospacing="0" w:line="0" w:lineRule="atLeast"/>
        <w:ind w:firstLine="567"/>
        <w:jc w:val="both"/>
      </w:pPr>
      <w:r>
        <w:rPr>
          <w:color w:val="000000"/>
        </w:rPr>
        <w:t>- кошти, отримані за надання платних послуг;</w:t>
      </w:r>
    </w:p>
    <w:p w14:paraId="6495696F" w14:textId="77777777" w:rsidR="007D0E5B" w:rsidRDefault="007D0E5B" w:rsidP="007D0E5B">
      <w:pPr>
        <w:pStyle w:val="a3"/>
        <w:spacing w:before="0" w:beforeAutospacing="0" w:after="0" w:afterAutospacing="0" w:line="0" w:lineRule="atLeast"/>
        <w:ind w:firstLine="567"/>
        <w:jc w:val="both"/>
      </w:pPr>
      <w:r>
        <w:rPr>
          <w:color w:val="000000"/>
        </w:rPr>
        <w:t>- 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14:paraId="52FAA25C" w14:textId="77777777" w:rsidR="007D0E5B" w:rsidRDefault="007D0E5B" w:rsidP="007D0E5B">
      <w:pPr>
        <w:pStyle w:val="a3"/>
        <w:spacing w:before="0" w:beforeAutospacing="0" w:after="0" w:afterAutospacing="0" w:line="0" w:lineRule="atLeast"/>
        <w:ind w:firstLine="567"/>
        <w:jc w:val="both"/>
      </w:pPr>
      <w:r>
        <w:rPr>
          <w:color w:val="000000"/>
        </w:rPr>
        <w:t>- благодійні внески юридичних та фізичних осіб;</w:t>
      </w:r>
    </w:p>
    <w:p w14:paraId="743397DC" w14:textId="77777777" w:rsidR="007D0E5B" w:rsidRDefault="007D0E5B" w:rsidP="007D0E5B">
      <w:pPr>
        <w:pStyle w:val="a3"/>
        <w:spacing w:before="0" w:beforeAutospacing="0" w:after="0" w:afterAutospacing="0" w:line="0" w:lineRule="atLeast"/>
        <w:ind w:firstLine="567"/>
        <w:jc w:val="both"/>
      </w:pPr>
      <w:r>
        <w:rPr>
          <w:color w:val="000000"/>
        </w:rPr>
        <w:t>- інші джерела, не заборонені законодавством.</w:t>
      </w:r>
    </w:p>
    <w:p w14:paraId="7A55B719" w14:textId="636BA15D"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 xml:space="preserve">.4. Порядок діловодства і бухгалтерського обліку в </w:t>
      </w:r>
      <w:r w:rsidR="00EF2A8E">
        <w:rPr>
          <w:color w:val="000000"/>
        </w:rPr>
        <w:t xml:space="preserve">Гімназії </w:t>
      </w:r>
      <w:r w:rsidR="007D0E5B">
        <w:rPr>
          <w:color w:val="000000"/>
        </w:rPr>
        <w:t>визначається законодавством, нормативно-правовими актами Міністерства освіти і науки України. Бухгалтерський облік може здійснюватися самостійно або через централізовану бухгалтерію.</w:t>
      </w:r>
    </w:p>
    <w:p w14:paraId="455E34BD" w14:textId="11EEDB7B"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 xml:space="preserve">.5. </w:t>
      </w:r>
      <w:r w:rsidR="00EF2A8E">
        <w:rPr>
          <w:color w:val="000000"/>
        </w:rPr>
        <w:t xml:space="preserve">Гімназія </w:t>
      </w:r>
      <w:r w:rsidR="007D0E5B">
        <w:rPr>
          <w:color w:val="000000"/>
        </w:rPr>
        <w:t xml:space="preserve">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w:t>
      </w:r>
      <w:r w:rsidR="00EF2A8E" w:rsidRPr="00EF2A8E">
        <w:rPr>
          <w:color w:val="000000"/>
        </w:rPr>
        <w:t>Гімназії</w:t>
      </w:r>
      <w:r w:rsidR="007D0E5B">
        <w:rPr>
          <w:color w:val="000000"/>
        </w:rPr>
        <w:t>.</w:t>
      </w:r>
    </w:p>
    <w:p w14:paraId="4A1A1DD6" w14:textId="67DD8A16"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 xml:space="preserve">.6. </w:t>
      </w:r>
      <w:r w:rsidR="00EF2A8E">
        <w:rPr>
          <w:color w:val="000000"/>
        </w:rPr>
        <w:t xml:space="preserve">Гімназія </w:t>
      </w:r>
      <w:r w:rsidR="007D0E5B">
        <w:rPr>
          <w:color w:val="000000"/>
        </w:rPr>
        <w:t>є неприбутковою організацією, що утворена та зареєстрована в порядку, визначеному законом, що регулює діяльність неприбуткових організацій.</w:t>
      </w:r>
    </w:p>
    <w:p w14:paraId="66F77926" w14:textId="77B7EEA9"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t xml:space="preserve">Доходи (прибутки) </w:t>
      </w:r>
      <w:r w:rsidR="00EF2A8E">
        <w:rPr>
          <w:color w:val="000000"/>
        </w:rPr>
        <w:t xml:space="preserve">Гімназії </w:t>
      </w:r>
      <w:r>
        <w:rPr>
          <w:color w:val="000000"/>
        </w:rPr>
        <w:t xml:space="preserve">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w:t>
      </w:r>
    </w:p>
    <w:p w14:paraId="3EEFA1EA" w14:textId="3A12DA52" w:rsidR="007D0E5B" w:rsidRDefault="007D0E5B" w:rsidP="007D0E5B">
      <w:pPr>
        <w:pStyle w:val="a3"/>
        <w:shd w:val="clear" w:color="auto" w:fill="FFFFFF"/>
        <w:tabs>
          <w:tab w:val="left" w:pos="5245"/>
        </w:tabs>
        <w:spacing w:before="0" w:beforeAutospacing="0" w:after="0" w:afterAutospacing="0" w:line="0" w:lineRule="atLeast"/>
        <w:ind w:firstLine="567"/>
        <w:jc w:val="both"/>
      </w:pPr>
      <w:r>
        <w:rPr>
          <w:color w:val="000000"/>
        </w:rPr>
        <w:lastRenderedPageBreak/>
        <w:t xml:space="preserve">Доходи (прибутки) </w:t>
      </w:r>
      <w:r w:rsidR="00EF2A8E">
        <w:rPr>
          <w:color w:val="000000"/>
        </w:rPr>
        <w:t xml:space="preserve">Гімназії </w:t>
      </w:r>
      <w:r>
        <w:rPr>
          <w:color w:val="000000"/>
        </w:rPr>
        <w:t>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0A235232" w14:textId="6C1B7158"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 xml:space="preserve">.7. Звітність про діяльність </w:t>
      </w:r>
      <w:r w:rsidR="00EF2A8E">
        <w:rPr>
          <w:color w:val="000000"/>
        </w:rPr>
        <w:t xml:space="preserve">Гімназії </w:t>
      </w:r>
      <w:r w:rsidR="007D0E5B">
        <w:rPr>
          <w:color w:val="000000"/>
        </w:rPr>
        <w:t>ведеться відповідно до законодавства.</w:t>
      </w:r>
    </w:p>
    <w:p w14:paraId="081506E2" w14:textId="47179088"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6</w:t>
      </w:r>
      <w:r w:rsidR="007D0E5B">
        <w:rPr>
          <w:color w:val="000000"/>
        </w:rPr>
        <w:t>.8. </w:t>
      </w:r>
      <w:r w:rsidR="00EF2A8E">
        <w:rPr>
          <w:color w:val="000000"/>
        </w:rPr>
        <w:t xml:space="preserve">Гімназія </w:t>
      </w:r>
      <w:r w:rsidR="007D0E5B">
        <w:rPr>
          <w:color w:val="000000"/>
        </w:rPr>
        <w:t xml:space="preserve">має право надавати платні освітні та інші послуги, перелік яких затверджує Кабінет Міністрів України. Засновник </w:t>
      </w:r>
      <w:r w:rsidR="00EF2A8E">
        <w:rPr>
          <w:color w:val="000000"/>
        </w:rPr>
        <w:t xml:space="preserve">Гімназії </w:t>
      </w:r>
      <w:r w:rsidR="007D0E5B">
        <w:rPr>
          <w:color w:val="000000"/>
        </w:rPr>
        <w:t>ма</w:t>
      </w:r>
      <w:r w:rsidR="00EF2A8E">
        <w:rPr>
          <w:color w:val="000000"/>
        </w:rPr>
        <w:t>є</w:t>
      </w:r>
      <w:r w:rsidR="007D0E5B">
        <w:rPr>
          <w:color w:val="000000"/>
        </w:rPr>
        <w:t xml:space="preserve"> право затверджувати переліки платних освітніх та інших послуг, що не увійшли до переліку, затвердженого Кабінетом Міністрів України.</w:t>
      </w:r>
    </w:p>
    <w:p w14:paraId="29B5C0DA" w14:textId="77777777" w:rsidR="007D0E5B" w:rsidRDefault="007D0E5B" w:rsidP="007D0E5B">
      <w:pPr>
        <w:pStyle w:val="a3"/>
        <w:shd w:val="clear" w:color="auto" w:fill="FFFFFF"/>
        <w:spacing w:before="0" w:beforeAutospacing="0" w:after="0" w:afterAutospacing="0" w:line="0" w:lineRule="atLeast"/>
        <w:ind w:firstLine="851"/>
        <w:jc w:val="both"/>
      </w:pPr>
      <w:r>
        <w:t> </w:t>
      </w:r>
    </w:p>
    <w:p w14:paraId="3CB4403D" w14:textId="6E1083C0"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VІІ. МІЖНАРОДНЕ СПІВРОБІТНИЦТВО</w:t>
      </w:r>
    </w:p>
    <w:p w14:paraId="6A114437"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both"/>
      </w:pPr>
      <w:r>
        <w:t> </w:t>
      </w:r>
    </w:p>
    <w:p w14:paraId="3372ECF0" w14:textId="031F076D"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7</w:t>
      </w:r>
      <w:r w:rsidR="007D0E5B">
        <w:rPr>
          <w:color w:val="000000"/>
        </w:rPr>
        <w:t xml:space="preserve">.1. </w:t>
      </w:r>
      <w:r w:rsidR="00EF2A8E">
        <w:rPr>
          <w:color w:val="000000"/>
        </w:rPr>
        <w:t xml:space="preserve">Гімназія </w:t>
      </w:r>
      <w:r w:rsidR="007D0E5B">
        <w:rPr>
          <w:color w:val="000000"/>
        </w:rPr>
        <w:t>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5AF88FCC" w14:textId="58F50904"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7</w:t>
      </w:r>
      <w:r w:rsidR="007D0E5B">
        <w:rPr>
          <w:color w:val="000000"/>
        </w:rPr>
        <w:t xml:space="preserve">.2. </w:t>
      </w:r>
      <w:r w:rsidR="00EF2A8E">
        <w:rPr>
          <w:color w:val="000000"/>
        </w:rPr>
        <w:t xml:space="preserve">Гімназії </w:t>
      </w:r>
      <w:r w:rsidR="007D0E5B">
        <w:rPr>
          <w:color w:val="000000"/>
        </w:rPr>
        <w:t>має право відповідно до законодавства підписувати договори про співпрацю з навчальними закладами, науковими установами, підприємствами, організаціями, громадськими об’єднаннями інших країн.</w:t>
      </w:r>
    </w:p>
    <w:p w14:paraId="0CB1726F" w14:textId="64E7E8FC"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7</w:t>
      </w:r>
      <w:r w:rsidR="007D0E5B">
        <w:rPr>
          <w:color w:val="000000"/>
        </w:rPr>
        <w:t xml:space="preserve">.3. Участь </w:t>
      </w:r>
      <w:r w:rsidR="00EF2A8E">
        <w:rPr>
          <w:color w:val="000000"/>
        </w:rPr>
        <w:t xml:space="preserve">Гімназії </w:t>
      </w:r>
      <w:r w:rsidR="007D0E5B">
        <w:rPr>
          <w:color w:val="000000"/>
        </w:rPr>
        <w:t>в міжнародних програмах, про</w:t>
      </w:r>
      <w:r w:rsidR="00EF2A8E">
        <w:rPr>
          <w:color w:val="000000"/>
        </w:rPr>
        <w:t>є</w:t>
      </w:r>
      <w:r w:rsidR="007D0E5B">
        <w:rPr>
          <w:color w:val="000000"/>
        </w:rPr>
        <w:t>ктах, учнівському та педагогічному обміні здійснюється відповідно до законодавства.</w:t>
      </w:r>
    </w:p>
    <w:p w14:paraId="0E7FC054"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center"/>
      </w:pPr>
      <w:r>
        <w:t> </w:t>
      </w:r>
    </w:p>
    <w:p w14:paraId="56020C3D" w14:textId="02D6A1CB" w:rsidR="007D0E5B" w:rsidRDefault="00BC1627" w:rsidP="007D0E5B">
      <w:pPr>
        <w:pStyle w:val="a3"/>
        <w:shd w:val="clear" w:color="auto" w:fill="FFFFFF"/>
        <w:tabs>
          <w:tab w:val="left" w:pos="5245"/>
        </w:tabs>
        <w:spacing w:before="0" w:beforeAutospacing="0" w:after="0" w:afterAutospacing="0" w:line="0" w:lineRule="atLeast"/>
        <w:ind w:firstLine="851"/>
        <w:jc w:val="center"/>
      </w:pPr>
      <w:r>
        <w:rPr>
          <w:b/>
          <w:bCs/>
          <w:color w:val="000000"/>
        </w:rPr>
        <w:t>VІІ</w:t>
      </w:r>
      <w:r w:rsidR="007D0E5B">
        <w:rPr>
          <w:b/>
          <w:bCs/>
          <w:color w:val="000000"/>
        </w:rPr>
        <w:t xml:space="preserve">І. КОНТРОЛЬ ЗА ДІЯЛЬНІСТЮ </w:t>
      </w:r>
      <w:r w:rsidR="00EF2A8E">
        <w:rPr>
          <w:b/>
          <w:bCs/>
          <w:color w:val="000000"/>
        </w:rPr>
        <w:t>ГІМНАЗІЇ</w:t>
      </w:r>
    </w:p>
    <w:p w14:paraId="279C6311" w14:textId="77777777" w:rsidR="007D0E5B" w:rsidRDefault="007D0E5B" w:rsidP="007D0E5B">
      <w:pPr>
        <w:pStyle w:val="a3"/>
        <w:shd w:val="clear" w:color="auto" w:fill="FFFFFF"/>
        <w:tabs>
          <w:tab w:val="left" w:pos="5245"/>
        </w:tabs>
        <w:spacing w:before="0" w:beforeAutospacing="0" w:after="0" w:afterAutospacing="0" w:line="0" w:lineRule="atLeast"/>
        <w:ind w:firstLine="851"/>
        <w:jc w:val="both"/>
      </w:pPr>
      <w:r>
        <w:t> </w:t>
      </w:r>
    </w:p>
    <w:p w14:paraId="35915406" w14:textId="4AC71EF6"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 xml:space="preserve">.1. Державний нагляд (контроль) за діяльністю </w:t>
      </w:r>
      <w:r w:rsidR="00EF2A8E">
        <w:rPr>
          <w:color w:val="000000"/>
        </w:rPr>
        <w:t xml:space="preserve">Гімназії </w:t>
      </w:r>
      <w:r w:rsidR="007D0E5B">
        <w:rPr>
          <w:color w:val="000000"/>
        </w:rPr>
        <w:t>здійснюється з метою реалізації єдиної державної політики у сфері освіти та спрямований на забезпечення інтересів суспільства щодо належної якості освіти та освітньої діяльності.</w:t>
      </w:r>
    </w:p>
    <w:p w14:paraId="235143A5" w14:textId="790F802F"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 xml:space="preserve">.2. Основною формою державного контролю за діяльністю </w:t>
      </w:r>
      <w:r w:rsidR="00EF2A8E">
        <w:rPr>
          <w:color w:val="000000"/>
        </w:rPr>
        <w:t xml:space="preserve">Гімназії </w:t>
      </w:r>
      <w:r w:rsidR="007D0E5B">
        <w:rPr>
          <w:color w:val="000000"/>
        </w:rPr>
        <w:t>є і</w:t>
      </w:r>
      <w:r w:rsidR="007D0E5B">
        <w:rPr>
          <w:color w:val="000000"/>
          <w:shd w:val="clear" w:color="auto" w:fill="FFFFFF"/>
        </w:rPr>
        <w:t>нституційний аудит -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R="007D0E5B">
        <w:rPr>
          <w:color w:val="000000"/>
        </w:rPr>
        <w:t> </w:t>
      </w:r>
    </w:p>
    <w:p w14:paraId="7F9CE622" w14:textId="6A9E69AD"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.3. Державний нагляд (контроль) у сфері освіти здійснюється державною службою якості освіти та її територіальними органами.</w:t>
      </w:r>
    </w:p>
    <w:p w14:paraId="41359459" w14:textId="3B5E26E9"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 xml:space="preserve">.4. Державна служба якості освіти та її територіальні органи проводять інституційний аудит </w:t>
      </w:r>
      <w:r w:rsidR="00EF2A8E">
        <w:rPr>
          <w:color w:val="000000"/>
        </w:rPr>
        <w:t xml:space="preserve">Гімназії </w:t>
      </w:r>
      <w:r w:rsidR="007D0E5B">
        <w:rPr>
          <w:color w:val="000000"/>
        </w:rPr>
        <w:t>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№17 «Про затвердження Порядку проведення інституційного аудиту закладів загальної середньої освіти».</w:t>
      </w:r>
    </w:p>
    <w:p w14:paraId="3F88E6AF" w14:textId="0B26D540"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.5. Інституційний аудит проводиться один раз на 10 років у порядку, встановленому Міністерством освіти і науки України.</w:t>
      </w:r>
    </w:p>
    <w:p w14:paraId="0206A4F0" w14:textId="178900EE"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shd w:val="clear" w:color="auto" w:fill="FFFFFF"/>
        </w:rPr>
        <w:t>8</w:t>
      </w:r>
      <w:r w:rsidR="007D0E5B">
        <w:rPr>
          <w:color w:val="000000"/>
          <w:shd w:val="clear" w:color="auto" w:fill="FFFFFF"/>
        </w:rPr>
        <w:t xml:space="preserve">.6. Результати інституційного аудиту оприлюднюються на сайтах </w:t>
      </w:r>
      <w:r w:rsidR="00EF2A8E">
        <w:rPr>
          <w:color w:val="000000"/>
        </w:rPr>
        <w:t>Гімназії</w:t>
      </w:r>
      <w:r w:rsidR="007D0E5B">
        <w:rPr>
          <w:color w:val="000000"/>
          <w:shd w:val="clear" w:color="auto" w:fill="FFFFFF"/>
        </w:rPr>
        <w:t>, Засновника та органу, що здійснив інституційний аудит.</w:t>
      </w:r>
    </w:p>
    <w:p w14:paraId="53F24B1A" w14:textId="48415BF2"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 xml:space="preserve">.7. В </w:t>
      </w:r>
      <w:r w:rsidR="00EF2A8E">
        <w:rPr>
          <w:color w:val="000000"/>
        </w:rPr>
        <w:t xml:space="preserve">Гімназії </w:t>
      </w:r>
      <w:r w:rsidR="007D0E5B">
        <w:rPr>
          <w:color w:val="000000"/>
        </w:rPr>
        <w:t xml:space="preserve">може проводитися внутрішній моніторинг якості освіти, Положення про який затверджується педагогічною радою </w:t>
      </w:r>
      <w:r w:rsidR="00EF2A8E">
        <w:rPr>
          <w:color w:val="000000"/>
        </w:rPr>
        <w:t>Гімназії</w:t>
      </w:r>
      <w:r w:rsidR="007D0E5B">
        <w:rPr>
          <w:color w:val="000000"/>
        </w:rPr>
        <w:t xml:space="preserve">. </w:t>
      </w:r>
    </w:p>
    <w:p w14:paraId="1137FBF8" w14:textId="28EB2179" w:rsidR="007D0E5B" w:rsidRDefault="00BC1627" w:rsidP="007D0E5B">
      <w:pPr>
        <w:pStyle w:val="a3"/>
        <w:shd w:val="clear" w:color="auto" w:fill="FFFFFF"/>
        <w:tabs>
          <w:tab w:val="left" w:pos="5245"/>
        </w:tabs>
        <w:spacing w:before="0" w:beforeAutospacing="0" w:after="0" w:afterAutospacing="0" w:line="0" w:lineRule="atLeast"/>
        <w:ind w:firstLine="567"/>
        <w:jc w:val="both"/>
      </w:pPr>
      <w:r>
        <w:rPr>
          <w:color w:val="000000"/>
        </w:rPr>
        <w:t>8</w:t>
      </w:r>
      <w:r w:rsidR="007D0E5B">
        <w:rPr>
          <w:color w:val="000000"/>
        </w:rPr>
        <w:t>.8. Ліцензування, контроль за дотриманням ліцензійних умов, видача та анулювання ліцензії Ліцею на освітню діяльність здійснюється у порядку, визначеному законодавством.</w:t>
      </w:r>
    </w:p>
    <w:p w14:paraId="2BCA0334" w14:textId="77777777" w:rsidR="007D0E5B" w:rsidRDefault="007D0E5B" w:rsidP="007D0E5B">
      <w:pPr>
        <w:pStyle w:val="a3"/>
        <w:tabs>
          <w:tab w:val="left" w:pos="5245"/>
        </w:tabs>
        <w:spacing w:before="0" w:beforeAutospacing="0" w:after="0" w:afterAutospacing="0" w:line="0" w:lineRule="atLeast"/>
        <w:ind w:firstLine="851"/>
      </w:pPr>
      <w:r>
        <w:t> </w:t>
      </w:r>
    </w:p>
    <w:p w14:paraId="7FE9BEE0" w14:textId="5F6FF0DA" w:rsidR="007D0E5B" w:rsidRDefault="00BC1627" w:rsidP="007D0E5B">
      <w:pPr>
        <w:pStyle w:val="a3"/>
        <w:tabs>
          <w:tab w:val="left" w:pos="5245"/>
        </w:tabs>
        <w:spacing w:before="0" w:beforeAutospacing="0" w:after="0" w:afterAutospacing="0" w:line="0" w:lineRule="atLeast"/>
        <w:ind w:firstLine="851"/>
        <w:jc w:val="center"/>
      </w:pPr>
      <w:r>
        <w:rPr>
          <w:b/>
          <w:bCs/>
          <w:color w:val="000000"/>
        </w:rPr>
        <w:t>І</w:t>
      </w:r>
      <w:r w:rsidR="007D0E5B">
        <w:rPr>
          <w:b/>
          <w:bCs/>
          <w:color w:val="000000"/>
        </w:rPr>
        <w:t xml:space="preserve">X. РЕОРГАНІЗАЦІЯ АБО ЛІКВІДАЦІЯ </w:t>
      </w:r>
      <w:r w:rsidR="00EF2A8E">
        <w:rPr>
          <w:b/>
          <w:bCs/>
          <w:color w:val="000000"/>
        </w:rPr>
        <w:t>ГІМНАЗІЇ</w:t>
      </w:r>
    </w:p>
    <w:p w14:paraId="454C812C" w14:textId="77777777" w:rsidR="007D0E5B" w:rsidRDefault="007D0E5B" w:rsidP="007D0E5B">
      <w:pPr>
        <w:pStyle w:val="a3"/>
        <w:tabs>
          <w:tab w:val="left" w:pos="5245"/>
        </w:tabs>
        <w:spacing w:before="0" w:beforeAutospacing="0" w:after="0" w:afterAutospacing="0" w:line="0" w:lineRule="atLeast"/>
        <w:ind w:firstLine="567"/>
        <w:jc w:val="both"/>
      </w:pPr>
      <w:r>
        <w:t> </w:t>
      </w:r>
    </w:p>
    <w:p w14:paraId="2304611C" w14:textId="70474217" w:rsidR="007D0E5B" w:rsidRDefault="00BC1627" w:rsidP="007D0E5B">
      <w:pPr>
        <w:pStyle w:val="a3"/>
        <w:tabs>
          <w:tab w:val="left" w:pos="5245"/>
        </w:tabs>
        <w:spacing w:before="0" w:beforeAutospacing="0" w:after="0" w:afterAutospacing="0" w:line="0" w:lineRule="atLeast"/>
        <w:ind w:firstLine="567"/>
        <w:jc w:val="both"/>
      </w:pPr>
      <w:r>
        <w:rPr>
          <w:color w:val="000000"/>
        </w:rPr>
        <w:t>9</w:t>
      </w:r>
      <w:r w:rsidR="007D0E5B">
        <w:rPr>
          <w:color w:val="000000"/>
        </w:rPr>
        <w:t xml:space="preserve">.1. Діяльність </w:t>
      </w:r>
      <w:r w:rsidR="00EF2A8E">
        <w:rPr>
          <w:color w:val="000000"/>
        </w:rPr>
        <w:t xml:space="preserve">Гімназії </w:t>
      </w:r>
      <w:r w:rsidR="007D0E5B">
        <w:rPr>
          <w:color w:val="000000"/>
        </w:rPr>
        <w:t xml:space="preserve">припиняється в результаті </w:t>
      </w:r>
      <w:r w:rsidR="00EF2A8E">
        <w:rPr>
          <w:color w:val="000000"/>
        </w:rPr>
        <w:t>її</w:t>
      </w:r>
      <w:r w:rsidR="007D0E5B">
        <w:rPr>
          <w:color w:val="000000"/>
        </w:rPr>
        <w:t xml:space="preserve"> реорганізації (злиття, приєднання, поділу, перетворення) або ліквідації. Рішення про реорганізацію або ліквідацію </w:t>
      </w:r>
      <w:r w:rsidR="00EF2A8E">
        <w:rPr>
          <w:color w:val="000000"/>
        </w:rPr>
        <w:t xml:space="preserve">Гімназії </w:t>
      </w:r>
      <w:r w:rsidR="007D0E5B">
        <w:rPr>
          <w:color w:val="000000"/>
        </w:rPr>
        <w:t xml:space="preserve">приймається Засновником. Припинення діяльності </w:t>
      </w:r>
      <w:r w:rsidR="00EF2A8E">
        <w:rPr>
          <w:color w:val="000000"/>
        </w:rPr>
        <w:t xml:space="preserve">Гімназії </w:t>
      </w:r>
      <w:r w:rsidR="007D0E5B">
        <w:rPr>
          <w:color w:val="000000"/>
        </w:rPr>
        <w:t>здійснюється комісією з припинення (комісією з реорганізації, ліквідаційною комісією), утвореною в установленому законодавством порядку.</w:t>
      </w:r>
    </w:p>
    <w:p w14:paraId="7A0E26C4" w14:textId="534F63BD" w:rsidR="007D0E5B" w:rsidRDefault="00BC1627" w:rsidP="007D0E5B">
      <w:pPr>
        <w:pStyle w:val="a3"/>
        <w:tabs>
          <w:tab w:val="left" w:pos="5245"/>
        </w:tabs>
        <w:spacing w:before="0" w:beforeAutospacing="0" w:after="0" w:afterAutospacing="0" w:line="0" w:lineRule="atLeast"/>
        <w:ind w:firstLine="567"/>
        <w:jc w:val="both"/>
      </w:pPr>
      <w:r>
        <w:rPr>
          <w:color w:val="000000"/>
        </w:rPr>
        <w:lastRenderedPageBreak/>
        <w:t>9</w:t>
      </w:r>
      <w:r w:rsidR="007D0E5B">
        <w:rPr>
          <w:color w:val="000000"/>
        </w:rPr>
        <w:t xml:space="preserve">.2. Ліквідація проводиться ліквідаційною комісією, призначеною </w:t>
      </w:r>
      <w:r w:rsidR="00EF2A8E">
        <w:rPr>
          <w:color w:val="000000"/>
        </w:rPr>
        <w:t>Заснов</w:t>
      </w:r>
      <w:r w:rsidR="007D0E5B">
        <w:rPr>
          <w:color w:val="000000"/>
        </w:rPr>
        <w:t>ником, а у випадках ліквідації за рішенням господарського суду - ліквідаційною комісією, призначеною цим органом.</w:t>
      </w:r>
    </w:p>
    <w:p w14:paraId="0BF224DE" w14:textId="7E441B68" w:rsidR="007D0E5B" w:rsidRDefault="007D0E5B" w:rsidP="007D0E5B">
      <w:pPr>
        <w:pStyle w:val="a3"/>
        <w:tabs>
          <w:tab w:val="left" w:pos="5245"/>
        </w:tabs>
        <w:spacing w:before="0" w:beforeAutospacing="0" w:after="0" w:afterAutospacing="0" w:line="0" w:lineRule="atLeast"/>
        <w:ind w:firstLine="567"/>
        <w:jc w:val="both"/>
      </w:pPr>
      <w:r>
        <w:rPr>
          <w:color w:val="000000"/>
        </w:rPr>
        <w:t xml:space="preserve">З часу призначення ліквідаційної комісії до неї переходять повноваження щодо управління </w:t>
      </w:r>
      <w:r w:rsidR="00EF2A8E">
        <w:rPr>
          <w:color w:val="000000"/>
        </w:rPr>
        <w:t>Гімназією</w:t>
      </w:r>
      <w:r>
        <w:rPr>
          <w:color w:val="000000"/>
        </w:rPr>
        <w:t>.</w:t>
      </w:r>
    </w:p>
    <w:p w14:paraId="637D0F45" w14:textId="2A326D77" w:rsidR="007D0E5B" w:rsidRDefault="00BC1627" w:rsidP="007D0E5B">
      <w:pPr>
        <w:pStyle w:val="a3"/>
        <w:tabs>
          <w:tab w:val="left" w:pos="5245"/>
        </w:tabs>
        <w:spacing w:before="0" w:beforeAutospacing="0" w:after="0" w:afterAutospacing="0" w:line="0" w:lineRule="atLeast"/>
        <w:ind w:firstLine="567"/>
        <w:jc w:val="both"/>
      </w:pPr>
      <w:r>
        <w:rPr>
          <w:color w:val="000000"/>
        </w:rPr>
        <w:t>9</w:t>
      </w:r>
      <w:r w:rsidR="007D0E5B">
        <w:rPr>
          <w:color w:val="000000"/>
        </w:rPr>
        <w:t xml:space="preserve">.3. Ліквідаційна комісія оцінює наявне майно </w:t>
      </w:r>
      <w:r w:rsidR="00EF2A8E">
        <w:rPr>
          <w:color w:val="000000"/>
        </w:rPr>
        <w:t>Гімназії</w:t>
      </w:r>
      <w:r w:rsidR="007D0E5B">
        <w:rPr>
          <w:color w:val="000000"/>
        </w:rPr>
        <w:t>, виявляє його дебіторів і кредиторів і розраховується з ними, складає ліквідаційний баланс і представляє його власнику.</w:t>
      </w:r>
    </w:p>
    <w:p w14:paraId="4FBFB3DD" w14:textId="0D225147" w:rsidR="007D0E5B" w:rsidRDefault="00BC1627" w:rsidP="007D0E5B">
      <w:pPr>
        <w:pStyle w:val="a3"/>
        <w:tabs>
          <w:tab w:val="left" w:pos="5245"/>
        </w:tabs>
        <w:spacing w:before="0" w:beforeAutospacing="0" w:after="0" w:afterAutospacing="0" w:line="0" w:lineRule="atLeast"/>
        <w:ind w:firstLine="567"/>
        <w:jc w:val="both"/>
      </w:pPr>
      <w:r>
        <w:rPr>
          <w:color w:val="000000"/>
        </w:rPr>
        <w:t>9</w:t>
      </w:r>
      <w:r w:rsidR="007D0E5B">
        <w:rPr>
          <w:color w:val="000000"/>
        </w:rPr>
        <w:t>.4. У разі реорганізації права та зобов</w:t>
      </w:r>
      <w:r w:rsidR="00EF2A8E">
        <w:rPr>
          <w:color w:val="000000"/>
        </w:rPr>
        <w:t>’</w:t>
      </w:r>
      <w:r w:rsidR="007D0E5B">
        <w:rPr>
          <w:color w:val="000000"/>
        </w:rPr>
        <w:t xml:space="preserve">язання </w:t>
      </w:r>
      <w:r w:rsidR="00EF2A8E">
        <w:rPr>
          <w:color w:val="000000"/>
        </w:rPr>
        <w:t xml:space="preserve">Гімназії </w:t>
      </w:r>
      <w:r w:rsidR="007D0E5B">
        <w:rPr>
          <w:color w:val="000000"/>
        </w:rPr>
        <w:t>переходять до правонаступників відповідно до чинного законодавства або визначених закладів.</w:t>
      </w:r>
    </w:p>
    <w:p w14:paraId="08641169" w14:textId="47266F5D" w:rsidR="007D0E5B" w:rsidRDefault="00BC1627" w:rsidP="007D0E5B">
      <w:pPr>
        <w:pStyle w:val="a3"/>
        <w:tabs>
          <w:tab w:val="left" w:pos="5245"/>
        </w:tabs>
        <w:spacing w:before="0" w:beforeAutospacing="0" w:after="0" w:afterAutospacing="0" w:line="0" w:lineRule="atLeast"/>
        <w:ind w:firstLine="567"/>
        <w:jc w:val="both"/>
      </w:pPr>
      <w:r>
        <w:rPr>
          <w:color w:val="000000"/>
        </w:rPr>
        <w:t>9</w:t>
      </w:r>
      <w:r w:rsidR="007D0E5B">
        <w:rPr>
          <w:color w:val="000000"/>
        </w:rPr>
        <w:t xml:space="preserve">.5. При реорганізації та ліквідації </w:t>
      </w:r>
      <w:r w:rsidR="00EF2A8E">
        <w:rPr>
          <w:color w:val="000000"/>
        </w:rPr>
        <w:t xml:space="preserve">Гімназії </w:t>
      </w:r>
      <w:r w:rsidR="007D0E5B">
        <w:rPr>
          <w:color w:val="000000"/>
        </w:rPr>
        <w:t>педагогічним та іншим працівникам, які звільняються, гарантується додержання їх прав та інтересів.</w:t>
      </w:r>
    </w:p>
    <w:p w14:paraId="01FCA0BF" w14:textId="4A9E5759" w:rsidR="007D0E5B" w:rsidRDefault="00BC1627" w:rsidP="007D0E5B">
      <w:pPr>
        <w:pStyle w:val="a3"/>
        <w:tabs>
          <w:tab w:val="left" w:pos="5245"/>
        </w:tabs>
        <w:spacing w:before="0" w:beforeAutospacing="0" w:after="0" w:afterAutospacing="0" w:line="0" w:lineRule="atLeast"/>
        <w:ind w:firstLine="567"/>
        <w:jc w:val="both"/>
      </w:pPr>
      <w:r>
        <w:rPr>
          <w:color w:val="000000"/>
        </w:rPr>
        <w:t>9</w:t>
      </w:r>
      <w:r w:rsidR="007D0E5B">
        <w:rPr>
          <w:color w:val="000000"/>
        </w:rPr>
        <w:t xml:space="preserve">.6. Реорганізація, ліквідація </w:t>
      </w:r>
      <w:r w:rsidR="00EF2A8E">
        <w:rPr>
          <w:color w:val="000000"/>
        </w:rPr>
        <w:t xml:space="preserve">Гімназії </w:t>
      </w:r>
      <w:r w:rsidR="007D0E5B">
        <w:rPr>
          <w:color w:val="000000"/>
        </w:rPr>
        <w:t xml:space="preserve">здійснюються засновником у встановленому порядку відповідно до законів України «Про повну загальну середню освіту», «Про дошкільну освіту» у порядку, встановленому Кабінетом Міністрів України. </w:t>
      </w:r>
    </w:p>
    <w:p w14:paraId="53AF6A52" w14:textId="6AF0077A" w:rsidR="007D0E5B" w:rsidRDefault="00BC1627" w:rsidP="007D0E5B">
      <w:pPr>
        <w:pStyle w:val="a3"/>
        <w:tabs>
          <w:tab w:val="left" w:pos="5245"/>
        </w:tabs>
        <w:spacing w:before="0" w:beforeAutospacing="0" w:after="0" w:afterAutospacing="0" w:line="0" w:lineRule="atLeast"/>
        <w:ind w:firstLine="567"/>
        <w:jc w:val="both"/>
      </w:pPr>
      <w:r>
        <w:rPr>
          <w:color w:val="000000"/>
        </w:rPr>
        <w:t>9</w:t>
      </w:r>
      <w:r w:rsidR="007D0E5B">
        <w:rPr>
          <w:color w:val="000000"/>
        </w:rPr>
        <w:t xml:space="preserve">.7. </w:t>
      </w:r>
      <w:r w:rsidR="00EF2A8E">
        <w:rPr>
          <w:color w:val="000000"/>
        </w:rPr>
        <w:t xml:space="preserve">Гімназія </w:t>
      </w:r>
      <w:r w:rsidR="007D0E5B">
        <w:rPr>
          <w:color w:val="000000"/>
        </w:rPr>
        <w:t>вважається реорганізован</w:t>
      </w:r>
      <w:r w:rsidR="00704164">
        <w:rPr>
          <w:color w:val="000000"/>
        </w:rPr>
        <w:t>ою</w:t>
      </w:r>
      <w:r w:rsidR="007D0E5B">
        <w:rPr>
          <w:color w:val="000000"/>
        </w:rPr>
        <w:t xml:space="preserve"> (ліквідован</w:t>
      </w:r>
      <w:r w:rsidR="00704164">
        <w:rPr>
          <w:color w:val="000000"/>
        </w:rPr>
        <w:t>ою</w:t>
      </w:r>
      <w:r w:rsidR="007D0E5B">
        <w:rPr>
          <w:color w:val="000000"/>
        </w:rPr>
        <w:t>) з дня внесення до Єдиного державного реєстру юридичних осіб, фізичних осіб-підприємців та громадських формувань відповідного запису в установленому порядку.</w:t>
      </w:r>
    </w:p>
    <w:p w14:paraId="0B8EA8B5" w14:textId="77777777" w:rsidR="007D0E5B" w:rsidRDefault="007D0E5B" w:rsidP="007D0E5B">
      <w:pPr>
        <w:pStyle w:val="a3"/>
        <w:tabs>
          <w:tab w:val="left" w:pos="5245"/>
        </w:tabs>
        <w:spacing w:before="0" w:beforeAutospacing="0" w:after="0" w:afterAutospacing="0" w:line="0" w:lineRule="atLeast"/>
        <w:ind w:firstLine="851"/>
      </w:pPr>
      <w:r>
        <w:t> </w:t>
      </w:r>
    </w:p>
    <w:p w14:paraId="7AEAD4DC" w14:textId="155BB3D5" w:rsidR="007D0E5B" w:rsidRDefault="007D0E5B" w:rsidP="007D0E5B">
      <w:pPr>
        <w:pStyle w:val="a3"/>
        <w:shd w:val="clear" w:color="auto" w:fill="FFFFFF"/>
        <w:spacing w:before="0" w:beforeAutospacing="0" w:after="0" w:afterAutospacing="0" w:line="0" w:lineRule="atLeast"/>
        <w:ind w:firstLine="851"/>
        <w:jc w:val="center"/>
      </w:pPr>
      <w:r>
        <w:rPr>
          <w:b/>
          <w:bCs/>
          <w:color w:val="000000"/>
        </w:rPr>
        <w:t>Х. ПРИКІНЦЕВІ ПОЛОЖЕННЯ</w:t>
      </w:r>
    </w:p>
    <w:p w14:paraId="1DF4E31A" w14:textId="77777777" w:rsidR="007D0E5B" w:rsidRDefault="007D0E5B" w:rsidP="007D0E5B">
      <w:pPr>
        <w:pStyle w:val="a3"/>
        <w:tabs>
          <w:tab w:val="left" w:pos="5245"/>
        </w:tabs>
        <w:spacing w:before="0" w:beforeAutospacing="0" w:after="0" w:afterAutospacing="0" w:line="0" w:lineRule="atLeast"/>
        <w:ind w:firstLine="851"/>
        <w:jc w:val="both"/>
      </w:pPr>
      <w:r>
        <w:t> </w:t>
      </w:r>
    </w:p>
    <w:p w14:paraId="56B91491" w14:textId="1EB89756" w:rsidR="007D0E5B" w:rsidRDefault="007D0E5B" w:rsidP="007D0E5B">
      <w:pPr>
        <w:pStyle w:val="a3"/>
        <w:tabs>
          <w:tab w:val="left" w:pos="5245"/>
        </w:tabs>
        <w:spacing w:before="0" w:beforeAutospacing="0" w:after="0" w:afterAutospacing="0" w:line="0" w:lineRule="atLeast"/>
        <w:ind w:firstLine="567"/>
        <w:jc w:val="both"/>
      </w:pPr>
      <w:r>
        <w:rPr>
          <w:color w:val="000000"/>
        </w:rPr>
        <w:t>1</w:t>
      </w:r>
      <w:r w:rsidR="00BC1627">
        <w:rPr>
          <w:color w:val="000000"/>
        </w:rPr>
        <w:t>0</w:t>
      </w:r>
      <w:r>
        <w:rPr>
          <w:color w:val="000000"/>
        </w:rPr>
        <w:t xml:space="preserve">.1. Зміни та доповнення до цього Статуту у разі потреби вносяться </w:t>
      </w:r>
      <w:r w:rsidR="00704164">
        <w:rPr>
          <w:color w:val="000000"/>
        </w:rPr>
        <w:t>З</w:t>
      </w:r>
      <w:r>
        <w:rPr>
          <w:color w:val="000000"/>
        </w:rPr>
        <w:t xml:space="preserve">асновником шляхом викладення його у новій редакції та реєструються в установленому законом порядку. </w:t>
      </w:r>
    </w:p>
    <w:p w14:paraId="1556DA64" w14:textId="5268CBC0" w:rsidR="007D0E5B" w:rsidRDefault="007D0E5B" w:rsidP="007D0E5B">
      <w:pPr>
        <w:pStyle w:val="a3"/>
        <w:tabs>
          <w:tab w:val="left" w:pos="5245"/>
        </w:tabs>
        <w:spacing w:before="0" w:beforeAutospacing="0" w:after="0" w:afterAutospacing="0" w:line="0" w:lineRule="atLeast"/>
        <w:ind w:firstLine="567"/>
        <w:jc w:val="both"/>
      </w:pPr>
      <w:r>
        <w:rPr>
          <w:color w:val="000000"/>
        </w:rPr>
        <w:t>1</w:t>
      </w:r>
      <w:r w:rsidR="00BC1627">
        <w:rPr>
          <w:color w:val="000000"/>
        </w:rPr>
        <w:t>0</w:t>
      </w:r>
      <w:r>
        <w:rPr>
          <w:color w:val="000000"/>
        </w:rPr>
        <w:t>.2. Зміни та доповнення до Статуту набирають чинності з дня їх державної реєстрації.</w:t>
      </w:r>
    </w:p>
    <w:p w14:paraId="4004EE64" w14:textId="3194AF67" w:rsidR="007D0E5B" w:rsidRDefault="007D0E5B" w:rsidP="007D0E5B">
      <w:pPr>
        <w:pStyle w:val="a3"/>
        <w:tabs>
          <w:tab w:val="left" w:pos="5245"/>
        </w:tabs>
        <w:spacing w:before="0" w:beforeAutospacing="0" w:after="0" w:afterAutospacing="0" w:line="0" w:lineRule="atLeast"/>
        <w:ind w:firstLine="567"/>
        <w:jc w:val="both"/>
      </w:pPr>
      <w:r>
        <w:rPr>
          <w:color w:val="000000"/>
        </w:rPr>
        <w:t>1</w:t>
      </w:r>
      <w:r w:rsidR="00BC1627">
        <w:rPr>
          <w:color w:val="000000"/>
        </w:rPr>
        <w:t>0</w:t>
      </w:r>
      <w:r>
        <w:rPr>
          <w:color w:val="000000"/>
        </w:rPr>
        <w:t xml:space="preserve">.3. З питань, не врегульованих Статутом, </w:t>
      </w:r>
      <w:r w:rsidR="00704164">
        <w:rPr>
          <w:color w:val="000000"/>
        </w:rPr>
        <w:t xml:space="preserve">Гімназія </w:t>
      </w:r>
      <w:r>
        <w:rPr>
          <w:color w:val="000000"/>
        </w:rPr>
        <w:t>керується чинним законодавством України. Якщо одне з положень Статуту буде визнано недійсним, це не торкається решти його положень. Якщо одне із положень Статуту, у зв</w:t>
      </w:r>
      <w:r w:rsidR="00704164">
        <w:rPr>
          <w:color w:val="000000"/>
        </w:rPr>
        <w:t>’</w:t>
      </w:r>
      <w:r>
        <w:rPr>
          <w:color w:val="000000"/>
        </w:rPr>
        <w:t>язку із внесенням змін до законодавства, стає таким, що йому суперечить, Засновник застосовує норми, передбачені новим законодавством, та зобов</w:t>
      </w:r>
      <w:r w:rsidR="00704164">
        <w:rPr>
          <w:color w:val="000000"/>
        </w:rPr>
        <w:t>’</w:t>
      </w:r>
      <w:r>
        <w:rPr>
          <w:color w:val="000000"/>
        </w:rPr>
        <w:t xml:space="preserve">язується внести відповідні зміни. Внесення змін і доповнень до Статуту здійснюється за рішенням </w:t>
      </w:r>
      <w:r w:rsidR="00704164">
        <w:rPr>
          <w:color w:val="000000"/>
        </w:rPr>
        <w:t>З</w:t>
      </w:r>
      <w:r>
        <w:rPr>
          <w:color w:val="000000"/>
        </w:rPr>
        <w:t>асновника та реєструються у встановленому порядку.</w:t>
      </w:r>
    </w:p>
    <w:p w14:paraId="183A57C9" w14:textId="77777777" w:rsidR="007D0E5B" w:rsidRDefault="007D0E5B" w:rsidP="007D0E5B">
      <w:pPr>
        <w:pStyle w:val="a3"/>
        <w:tabs>
          <w:tab w:val="left" w:pos="5245"/>
        </w:tabs>
        <w:spacing w:before="0" w:beforeAutospacing="0" w:after="0" w:afterAutospacing="0" w:line="0" w:lineRule="atLeast"/>
      </w:pPr>
      <w:r>
        <w:t> </w:t>
      </w:r>
    </w:p>
    <w:p w14:paraId="6A26AD07" w14:textId="77777777" w:rsidR="00BC1627" w:rsidRDefault="00BC1627" w:rsidP="007D0E5B">
      <w:pPr>
        <w:pStyle w:val="a3"/>
        <w:tabs>
          <w:tab w:val="left" w:pos="5245"/>
        </w:tabs>
        <w:spacing w:before="0" w:beforeAutospacing="0" w:after="0" w:afterAutospacing="0" w:line="0" w:lineRule="atLeast"/>
        <w:rPr>
          <w:b/>
          <w:bCs/>
          <w:color w:val="000000"/>
        </w:rPr>
      </w:pPr>
    </w:p>
    <w:p w14:paraId="6567D048" w14:textId="4CBAC394" w:rsidR="007D0E5B" w:rsidRDefault="00B92BC4" w:rsidP="007D0E5B">
      <w:r w:rsidRPr="00B92BC4">
        <w:rPr>
          <w:rFonts w:ascii="Times New Roman" w:eastAsia="Times New Roman" w:hAnsi="Times New Roman" w:cs="Times New Roman"/>
          <w:b/>
          <w:bCs/>
          <w:color w:val="000000"/>
          <w:sz w:val="24"/>
          <w:szCs w:val="24"/>
          <w:lang w:eastAsia="uk-UA"/>
        </w:rPr>
        <w:t>Селищний голова</w:t>
      </w:r>
      <w:r w:rsidRPr="00B92BC4">
        <w:rPr>
          <w:rFonts w:ascii="Times New Roman" w:eastAsia="Times New Roman" w:hAnsi="Times New Roman" w:cs="Times New Roman"/>
          <w:b/>
          <w:bCs/>
          <w:color w:val="000000"/>
          <w:sz w:val="24"/>
          <w:szCs w:val="24"/>
          <w:lang w:eastAsia="uk-UA"/>
        </w:rPr>
        <w:tab/>
      </w:r>
      <w:r w:rsidRPr="00B92BC4">
        <w:rPr>
          <w:rFonts w:ascii="Times New Roman" w:eastAsia="Times New Roman" w:hAnsi="Times New Roman" w:cs="Times New Roman"/>
          <w:b/>
          <w:bCs/>
          <w:color w:val="000000"/>
          <w:sz w:val="24"/>
          <w:szCs w:val="24"/>
          <w:lang w:eastAsia="uk-UA"/>
        </w:rPr>
        <w:tab/>
      </w:r>
      <w:r w:rsidRPr="00B92BC4">
        <w:rPr>
          <w:rFonts w:ascii="Times New Roman" w:eastAsia="Times New Roman" w:hAnsi="Times New Roman" w:cs="Times New Roman"/>
          <w:b/>
          <w:bCs/>
          <w:color w:val="000000"/>
          <w:sz w:val="24"/>
          <w:szCs w:val="24"/>
          <w:lang w:eastAsia="uk-UA"/>
        </w:rPr>
        <w:tab/>
      </w:r>
      <w:r w:rsidRPr="00B92BC4">
        <w:rPr>
          <w:rFonts w:ascii="Times New Roman" w:eastAsia="Times New Roman" w:hAnsi="Times New Roman" w:cs="Times New Roman"/>
          <w:b/>
          <w:bCs/>
          <w:color w:val="000000"/>
          <w:sz w:val="24"/>
          <w:szCs w:val="24"/>
          <w:lang w:eastAsia="uk-UA"/>
        </w:rPr>
        <w:tab/>
      </w:r>
      <w:r w:rsidRPr="00B92BC4">
        <w:rPr>
          <w:rFonts w:ascii="Times New Roman" w:eastAsia="Times New Roman" w:hAnsi="Times New Roman" w:cs="Times New Roman"/>
          <w:b/>
          <w:bCs/>
          <w:color w:val="000000"/>
          <w:sz w:val="24"/>
          <w:szCs w:val="24"/>
          <w:lang w:eastAsia="uk-UA"/>
        </w:rPr>
        <w:tab/>
      </w:r>
      <w:r w:rsidRPr="00B92BC4">
        <w:rPr>
          <w:rFonts w:ascii="Times New Roman" w:eastAsia="Times New Roman" w:hAnsi="Times New Roman" w:cs="Times New Roman"/>
          <w:b/>
          <w:bCs/>
          <w:color w:val="000000"/>
          <w:sz w:val="24"/>
          <w:szCs w:val="24"/>
          <w:lang w:eastAsia="uk-UA"/>
        </w:rPr>
        <w:tab/>
        <w:t xml:space="preserve">                    </w:t>
      </w:r>
      <w:r w:rsidRPr="00B92BC4">
        <w:rPr>
          <w:rFonts w:ascii="Times New Roman" w:eastAsia="Times New Roman" w:hAnsi="Times New Roman" w:cs="Times New Roman"/>
          <w:b/>
          <w:bCs/>
          <w:color w:val="000000"/>
          <w:sz w:val="24"/>
          <w:szCs w:val="24"/>
          <w:lang w:eastAsia="uk-UA"/>
        </w:rPr>
        <w:tab/>
        <w:t>Вадим ТОКАР</w:t>
      </w:r>
      <w:bookmarkStart w:id="6" w:name="_GoBack"/>
      <w:bookmarkEnd w:id="6"/>
    </w:p>
    <w:sectPr w:rsidR="007D0E5B" w:rsidSect="007D0E5B">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F7F72"/>
    <w:multiLevelType w:val="multilevel"/>
    <w:tmpl w:val="1CEAB7D8"/>
    <w:lvl w:ilvl="0">
      <w:start w:val="1"/>
      <w:numFmt w:val="decimal"/>
      <w:lvlText w:val="%1."/>
      <w:lvlJc w:val="left"/>
      <w:pPr>
        <w:ind w:left="480" w:hanging="480"/>
      </w:pPr>
      <w:rPr>
        <w:rFonts w:hint="default"/>
        <w:color w:val="000000"/>
      </w:rPr>
    </w:lvl>
    <w:lvl w:ilvl="1">
      <w:start w:val="24"/>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 w15:restartNumberingAfterBreak="0">
    <w:nsid w:val="13E60675"/>
    <w:multiLevelType w:val="multilevel"/>
    <w:tmpl w:val="DE8E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3389E"/>
    <w:multiLevelType w:val="multilevel"/>
    <w:tmpl w:val="7FC651C8"/>
    <w:lvl w:ilvl="0">
      <w:start w:val="1"/>
      <w:numFmt w:val="decimal"/>
      <w:lvlText w:val="%1."/>
      <w:lvlJc w:val="left"/>
      <w:pPr>
        <w:ind w:left="480" w:hanging="480"/>
      </w:pPr>
      <w:rPr>
        <w:rFonts w:hint="default"/>
        <w:color w:val="000000"/>
      </w:rPr>
    </w:lvl>
    <w:lvl w:ilvl="1">
      <w:start w:val="14"/>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 w15:restartNumberingAfterBreak="0">
    <w:nsid w:val="1EEC0D82"/>
    <w:multiLevelType w:val="multilevel"/>
    <w:tmpl w:val="C616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CC443B"/>
    <w:multiLevelType w:val="multilevel"/>
    <w:tmpl w:val="82E62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A84D76"/>
    <w:multiLevelType w:val="multilevel"/>
    <w:tmpl w:val="D4A8E9B4"/>
    <w:lvl w:ilvl="0">
      <w:start w:val="1"/>
      <w:numFmt w:val="decimal"/>
      <w:lvlText w:val="%1"/>
      <w:lvlJc w:val="left"/>
      <w:pPr>
        <w:ind w:left="420" w:hanging="420"/>
      </w:pPr>
      <w:rPr>
        <w:rFonts w:hint="default"/>
        <w:color w:val="000000"/>
      </w:rPr>
    </w:lvl>
    <w:lvl w:ilvl="1">
      <w:start w:val="18"/>
      <w:numFmt w:val="decimal"/>
      <w:lvlText w:val="%1.%2"/>
      <w:lvlJc w:val="left"/>
      <w:pPr>
        <w:ind w:left="987" w:hanging="4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6" w15:restartNumberingAfterBreak="0">
    <w:nsid w:val="4CB80052"/>
    <w:multiLevelType w:val="multilevel"/>
    <w:tmpl w:val="11F6927A"/>
    <w:lvl w:ilvl="0">
      <w:start w:val="1"/>
      <w:numFmt w:val="decimal"/>
      <w:lvlText w:val="%1."/>
      <w:lvlJc w:val="left"/>
      <w:pPr>
        <w:ind w:left="480" w:hanging="480"/>
      </w:pPr>
      <w:rPr>
        <w:rFonts w:hint="default"/>
        <w:color w:val="000000"/>
      </w:rPr>
    </w:lvl>
    <w:lvl w:ilvl="1">
      <w:start w:val="25"/>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num w:numId="1">
    <w:abstractNumId w:val="3"/>
  </w:num>
  <w:num w:numId="2">
    <w:abstractNumId w:val="4"/>
  </w:num>
  <w:num w:numId="3">
    <w:abstractNumId w:val="1"/>
  </w:num>
  <w:num w:numId="4">
    <w:abstractNumId w:val="2"/>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3B"/>
    <w:rsid w:val="00002C27"/>
    <w:rsid w:val="000C4C55"/>
    <w:rsid w:val="002E5315"/>
    <w:rsid w:val="002F601C"/>
    <w:rsid w:val="003D5110"/>
    <w:rsid w:val="00550F94"/>
    <w:rsid w:val="00691C4C"/>
    <w:rsid w:val="00704164"/>
    <w:rsid w:val="0071693B"/>
    <w:rsid w:val="007416C5"/>
    <w:rsid w:val="007D0E5B"/>
    <w:rsid w:val="008E5F2D"/>
    <w:rsid w:val="00955AF6"/>
    <w:rsid w:val="00962CC8"/>
    <w:rsid w:val="009B1A2D"/>
    <w:rsid w:val="009C0D71"/>
    <w:rsid w:val="009F4DCB"/>
    <w:rsid w:val="00B17B96"/>
    <w:rsid w:val="00B92BC4"/>
    <w:rsid w:val="00BC1627"/>
    <w:rsid w:val="00D51F86"/>
    <w:rsid w:val="00E10DA9"/>
    <w:rsid w:val="00E43DF5"/>
    <w:rsid w:val="00EA7A05"/>
    <w:rsid w:val="00EF2A8E"/>
    <w:rsid w:val="00FB6910"/>
    <w:rsid w:val="00FF73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83C3E"/>
  <w15:chartTrackingRefBased/>
  <w15:docId w15:val="{35624F72-672B-4E18-A10C-6D834534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0E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98413,baiaagaaboqcaaad3f0faaxycgyaaaaaaaaaaaaaaaaaaaaaaaaaaaaaaaaaaaaaaaaaaaaaaaaaaaaaaaaaaaaaaaaaaaaaaaaaaaaaaaaaaaaaaaaaaaaaaaaaaaaaaaaaaaaaaaaaaaaaaaaaaaaaaaaaaaaaaaaaaaaaaaaaaaaaaaaaaaaaaaaaaaaaaaaaaaaaaaaaaaaaaaaaaaaaaaaaaaaaaaaaaa"/>
    <w:basedOn w:val="a"/>
    <w:rsid w:val="007D0E5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7D0E5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7D0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07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29</Pages>
  <Words>58143</Words>
  <Characters>33143</Characters>
  <Application>Microsoft Office Word</Application>
  <DocSecurity>0</DocSecurity>
  <Lines>276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14</cp:revision>
  <dcterms:created xsi:type="dcterms:W3CDTF">2026-06-08T11:54:00Z</dcterms:created>
  <dcterms:modified xsi:type="dcterms:W3CDTF">2026-06-22T11:27:00Z</dcterms:modified>
</cp:coreProperties>
</file>